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AFA3" w14:textId="77777777" w:rsidR="004D44ED" w:rsidRDefault="004D44ED" w:rsidP="005C07DE">
      <w:pPr>
        <w:spacing w:after="0"/>
        <w:jc w:val="both"/>
        <w:rPr>
          <w:rFonts w:asciiTheme="minorHAnsi" w:eastAsia="Times New Roman" w:hAnsiTheme="minorHAnsi" w:cstheme="minorHAnsi"/>
          <w:b/>
          <w:bCs/>
          <w:sz w:val="20"/>
          <w:szCs w:val="24"/>
          <w:lang w:eastAsia="sl-SI"/>
        </w:rPr>
      </w:pPr>
    </w:p>
    <w:p w14:paraId="695A5F07" w14:textId="77777777" w:rsidR="004D44ED" w:rsidRDefault="004D44ED" w:rsidP="004D44ED">
      <w:pPr>
        <w:rPr>
          <w:b/>
        </w:rPr>
      </w:pPr>
      <w:r>
        <w:rPr>
          <w:b/>
        </w:rPr>
        <w:tab/>
      </w:r>
      <w:r>
        <w:rPr>
          <w:b/>
        </w:rPr>
        <w:tab/>
      </w:r>
      <w:r>
        <w:rPr>
          <w:b/>
        </w:rPr>
        <w:tab/>
      </w:r>
      <w:r>
        <w:rPr>
          <w:b/>
        </w:rPr>
        <w:tab/>
      </w:r>
      <w:r w:rsidRPr="009B0E1E">
        <w:rPr>
          <w:rFonts w:cs="Arial"/>
          <w:sz w:val="24"/>
          <w:szCs w:val="24"/>
        </w:rPr>
        <w:object w:dxaOrig="3091" w:dyaOrig="1906" w14:anchorId="7562C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72.75pt" o:ole="" fillcolor="window">
            <v:imagedata r:id="rId9" o:title=""/>
          </v:shape>
          <o:OLEObject Type="Embed" ProgID="Word.Picture.8" ShapeID="_x0000_i1025" DrawAspect="Content" ObjectID="_1457520524" r:id="rId10"/>
        </w:object>
      </w:r>
    </w:p>
    <w:p w14:paraId="4AFC7AEA" w14:textId="77777777" w:rsidR="004D44ED" w:rsidRDefault="004D44ED" w:rsidP="004D44ED">
      <w:pPr>
        <w:rPr>
          <w:b/>
        </w:rPr>
      </w:pPr>
    </w:p>
    <w:p w14:paraId="53044803" w14:textId="77777777" w:rsidR="004D44ED" w:rsidRPr="00597613" w:rsidRDefault="004D44ED" w:rsidP="004D44ED">
      <w:pPr>
        <w:tabs>
          <w:tab w:val="left" w:pos="4962"/>
        </w:tabs>
        <w:spacing w:after="0" w:line="240" w:lineRule="auto"/>
        <w:jc w:val="center"/>
        <w:outlineLvl w:val="0"/>
        <w:rPr>
          <w:rFonts w:cs="Calibri"/>
          <w:b/>
          <w:i/>
          <w:lang w:eastAsia="sl-SI"/>
        </w:rPr>
      </w:pPr>
      <w:r w:rsidRPr="00597613">
        <w:rPr>
          <w:rFonts w:cs="Calibri"/>
          <w:b/>
          <w:i/>
          <w:lang w:eastAsia="sl-SI"/>
        </w:rPr>
        <w:t xml:space="preserve">Zbornica zdravstvene in babiške nege Slovenije – </w:t>
      </w:r>
    </w:p>
    <w:p w14:paraId="664B6F3B" w14:textId="77777777" w:rsidR="004D44ED" w:rsidRPr="00597613" w:rsidRDefault="004D44ED" w:rsidP="004D44ED">
      <w:pPr>
        <w:tabs>
          <w:tab w:val="left" w:pos="4962"/>
        </w:tabs>
        <w:spacing w:after="0" w:line="240" w:lineRule="auto"/>
        <w:jc w:val="center"/>
        <w:outlineLvl w:val="0"/>
        <w:rPr>
          <w:rFonts w:cs="Calibri"/>
          <w:b/>
          <w:i/>
          <w:lang w:eastAsia="sl-SI"/>
        </w:rPr>
      </w:pPr>
      <w:r w:rsidRPr="00597613">
        <w:rPr>
          <w:rFonts w:cs="Calibri"/>
          <w:b/>
          <w:i/>
          <w:lang w:eastAsia="sl-SI"/>
        </w:rPr>
        <w:t>Zveza strokovnih društev medicinskih sester, babic in zdravstvenih tehnikov Slovenije</w:t>
      </w:r>
    </w:p>
    <w:p w14:paraId="76F729F5" w14:textId="77777777" w:rsidR="004D44ED" w:rsidRPr="00597613" w:rsidRDefault="004D44ED" w:rsidP="004D44ED">
      <w:pPr>
        <w:tabs>
          <w:tab w:val="left" w:pos="4962"/>
        </w:tabs>
        <w:spacing w:after="0" w:line="240" w:lineRule="auto"/>
        <w:jc w:val="center"/>
        <w:outlineLvl w:val="0"/>
        <w:rPr>
          <w:rFonts w:cs="Calibri"/>
          <w:i/>
          <w:color w:val="0000FF"/>
          <w:u w:val="single"/>
          <w:lang w:eastAsia="sl-SI"/>
        </w:rPr>
      </w:pPr>
      <w:r w:rsidRPr="00597613">
        <w:rPr>
          <w:rFonts w:cs="Calibri"/>
          <w:i/>
          <w:lang w:eastAsia="sl-SI"/>
        </w:rPr>
        <w:t xml:space="preserve">Ob železnici 30A, 1000 Ljubljana, tel. +01/544 54 80; e – naslov: </w:t>
      </w:r>
      <w:hyperlink r:id="rId11" w:history="1">
        <w:r w:rsidRPr="00597613">
          <w:rPr>
            <w:rFonts w:cs="Calibri"/>
            <w:i/>
            <w:u w:val="single"/>
            <w:lang w:eastAsia="sl-SI"/>
          </w:rPr>
          <w:t>tajnistvo@zbornica-zveza.si</w:t>
        </w:r>
      </w:hyperlink>
    </w:p>
    <w:p w14:paraId="0311A20E" w14:textId="77777777" w:rsidR="004D44ED" w:rsidRDefault="004D44ED" w:rsidP="004D44ED">
      <w:pPr>
        <w:pStyle w:val="Naslov1"/>
        <w:jc w:val="both"/>
        <w:rPr>
          <w:rFonts w:asciiTheme="minorHAnsi" w:hAnsiTheme="minorHAnsi"/>
          <w:color w:val="auto"/>
          <w:sz w:val="22"/>
          <w:szCs w:val="22"/>
        </w:rPr>
      </w:pPr>
    </w:p>
    <w:p w14:paraId="02B3DAB8" w14:textId="124A7B2C" w:rsidR="00C42C58" w:rsidRPr="00801D80" w:rsidRDefault="00C42C58" w:rsidP="00C42C58">
      <w:pPr>
        <w:jc w:val="both"/>
      </w:pPr>
      <w:r>
        <w:tab/>
      </w:r>
      <w:r>
        <w:tab/>
      </w:r>
      <w:r>
        <w:tab/>
      </w:r>
      <w:r>
        <w:tab/>
      </w:r>
      <w:r>
        <w:tab/>
      </w:r>
      <w:r>
        <w:tab/>
      </w:r>
      <w:r>
        <w:tab/>
      </w:r>
      <w:r>
        <w:tab/>
      </w:r>
      <w:r>
        <w:tab/>
      </w:r>
      <w:r>
        <w:tab/>
        <w:t>Ljubljana, 28. 3. 2014</w:t>
      </w:r>
    </w:p>
    <w:p w14:paraId="52C4A158" w14:textId="1D37DA06" w:rsidR="004D44ED" w:rsidRPr="00C42C58" w:rsidRDefault="004D44ED" w:rsidP="004D44ED"/>
    <w:p w14:paraId="4513ACB9" w14:textId="77777777" w:rsidR="00C42C58" w:rsidRPr="00C42C58" w:rsidRDefault="00C42C58" w:rsidP="00C42C58">
      <w:pPr>
        <w:jc w:val="both"/>
        <w:rPr>
          <w:b/>
        </w:rPr>
      </w:pPr>
      <w:r w:rsidRPr="00C42C58">
        <w:rPr>
          <w:b/>
        </w:rPr>
        <w:t>Zbornica – Zveza nadgrajuje svoj pristop k zagotavljanju kakovostnega in sodobnega strokovnega izpopolnjevanja in izobraževanja za vse izvajalce zdravstvene in babiške nege ter oskrbe, člane Zbornice – Zveze</w:t>
      </w:r>
    </w:p>
    <w:p w14:paraId="4E63F151" w14:textId="77777777" w:rsidR="00C42C58" w:rsidRDefault="00C42C58" w:rsidP="00C42C58"/>
    <w:p w14:paraId="2AFF77C6" w14:textId="77777777" w:rsidR="00C42C58" w:rsidRDefault="00C42C58" w:rsidP="00C42C58">
      <w:r>
        <w:t xml:space="preserve">Spoštovane predsednice in predsedniki regijskih strokovnih društev in strokovnih sekcij, </w:t>
      </w:r>
    </w:p>
    <w:p w14:paraId="1ED61D0F" w14:textId="77777777" w:rsidR="00C42C58" w:rsidRPr="00C42C58" w:rsidRDefault="00C42C58" w:rsidP="00C42C58">
      <w:pPr>
        <w:jc w:val="both"/>
      </w:pPr>
      <w:r w:rsidRPr="00C42C58">
        <w:t xml:space="preserve">Na zbornici – Zvezi, v regijskih strokovnih društvih in v strokovnih sekcijah pri Zbornici - Zvezi se zavedamo pomena in odgovornosti pri uresničevanju ene izmed najpomembnejših statutarnih nalog, </w:t>
      </w:r>
      <w:r w:rsidRPr="00C42C58">
        <w:rPr>
          <w:b/>
        </w:rPr>
        <w:t>spodbujanja</w:t>
      </w:r>
      <w:r w:rsidRPr="00C42C58">
        <w:t xml:space="preserve">, </w:t>
      </w:r>
      <w:r w:rsidRPr="00C42C58">
        <w:rPr>
          <w:b/>
        </w:rPr>
        <w:t>usmerjanja</w:t>
      </w:r>
      <w:r w:rsidRPr="00C42C58">
        <w:t xml:space="preserve">, </w:t>
      </w:r>
      <w:r w:rsidRPr="00C42C58">
        <w:rPr>
          <w:b/>
        </w:rPr>
        <w:t>organiziranja</w:t>
      </w:r>
      <w:r w:rsidRPr="00C42C58">
        <w:t xml:space="preserve"> in </w:t>
      </w:r>
      <w:r w:rsidRPr="00C42C58">
        <w:rPr>
          <w:b/>
        </w:rPr>
        <w:t>izvajanja strokovnih izpopolnjevanj</w:t>
      </w:r>
      <w:r w:rsidRPr="00C42C58">
        <w:t xml:space="preserve"> in </w:t>
      </w:r>
      <w:r w:rsidRPr="00C42C58">
        <w:rPr>
          <w:b/>
        </w:rPr>
        <w:t>izobraževanj</w:t>
      </w:r>
      <w:r w:rsidRPr="00C42C58">
        <w:t xml:space="preserve"> </w:t>
      </w:r>
      <w:r w:rsidRPr="00C42C58">
        <w:rPr>
          <w:b/>
        </w:rPr>
        <w:t>medicinskih sester, babic</w:t>
      </w:r>
      <w:r w:rsidRPr="00C42C58">
        <w:t xml:space="preserve"> in </w:t>
      </w:r>
      <w:r w:rsidRPr="00C42C58">
        <w:rPr>
          <w:b/>
        </w:rPr>
        <w:t>tehnikov zdravstvene nege</w:t>
      </w:r>
      <w:r w:rsidRPr="00C42C58">
        <w:t xml:space="preserve"> v Sloveniji. </w:t>
      </w:r>
    </w:p>
    <w:p w14:paraId="172598DA" w14:textId="77777777" w:rsidR="00C42C58" w:rsidRPr="00C42C58" w:rsidRDefault="00C42C58" w:rsidP="00C42C58">
      <w:pPr>
        <w:jc w:val="both"/>
      </w:pPr>
      <w:r w:rsidRPr="00C42C58">
        <w:t xml:space="preserve">Navkljub dejstvu, da bodo postopke vpisa v register in podelitve, podaljšanja in odvzem licence izvajalcem zdravstvene in babiške nege ter licenčno vrednotenje še naprej vodili na Ministrstvu za zdravje, smo na Zbornici – Zvezi prepričani, da </w:t>
      </w:r>
      <w:r w:rsidRPr="00C42C58">
        <w:rPr>
          <w:b/>
        </w:rPr>
        <w:t>sredstva</w:t>
      </w:r>
      <w:r w:rsidRPr="00C42C58">
        <w:t xml:space="preserve">, </w:t>
      </w:r>
      <w:r w:rsidRPr="00C42C58">
        <w:rPr>
          <w:b/>
        </w:rPr>
        <w:t>napor</w:t>
      </w:r>
      <w:r w:rsidRPr="00C42C58">
        <w:t xml:space="preserve"> in </w:t>
      </w:r>
      <w:r w:rsidRPr="00C42C58">
        <w:rPr>
          <w:b/>
        </w:rPr>
        <w:t>trud</w:t>
      </w:r>
      <w:r w:rsidRPr="00C42C58">
        <w:t xml:space="preserve">, ki smo jih vložili v vzpostavitev ustreznega </w:t>
      </w:r>
      <w:r w:rsidRPr="00C42C58">
        <w:rPr>
          <w:b/>
        </w:rPr>
        <w:t>informacijskega sistema</w:t>
      </w:r>
      <w:r w:rsidRPr="00C42C58">
        <w:t xml:space="preserve">, ki je </w:t>
      </w:r>
      <w:r w:rsidRPr="00C42C58">
        <w:rPr>
          <w:rFonts w:cstheme="minorHAnsi"/>
        </w:rPr>
        <w:t xml:space="preserve">zagotavljal evidentiranje pridobljenih licenčnih točk posameznega izvajalca, </w:t>
      </w:r>
      <w:r w:rsidRPr="00C42C58">
        <w:rPr>
          <w:rFonts w:cstheme="minorHAnsi"/>
          <w:b/>
        </w:rPr>
        <w:t>ni bil</w:t>
      </w:r>
      <w:r w:rsidRPr="00C42C58">
        <w:rPr>
          <w:rFonts w:cstheme="minorHAnsi"/>
        </w:rPr>
        <w:t xml:space="preserve"> in </w:t>
      </w:r>
      <w:r w:rsidRPr="00C42C58">
        <w:rPr>
          <w:rFonts w:cstheme="minorHAnsi"/>
          <w:b/>
        </w:rPr>
        <w:t>ne sme biti zaman.</w:t>
      </w:r>
    </w:p>
    <w:p w14:paraId="186592DA" w14:textId="77777777" w:rsidR="00C42C58" w:rsidRPr="00C42C58" w:rsidRDefault="00C42C58" w:rsidP="00C42C58">
      <w:pPr>
        <w:jc w:val="both"/>
      </w:pPr>
      <w:r w:rsidRPr="00C42C58">
        <w:t>Na Zbornici – Zvezi želimo, ob pomoči regijskih strokovnih društev in strokovnih sekcij Zbornice – Zveze z namenom</w:t>
      </w:r>
      <w:r w:rsidRPr="00C42C58">
        <w:rPr>
          <w:b/>
        </w:rPr>
        <w:t xml:space="preserve"> spodbujanja strokovnega razvoja</w:t>
      </w:r>
      <w:r w:rsidRPr="00C42C58">
        <w:t xml:space="preserve"> ter </w:t>
      </w:r>
      <w:r w:rsidRPr="00C42C58">
        <w:rPr>
          <w:b/>
        </w:rPr>
        <w:t>zagotavljanja strokovne usposobljenosti</w:t>
      </w:r>
      <w:r w:rsidRPr="00C42C58">
        <w:t xml:space="preserve"> </w:t>
      </w:r>
      <w:r w:rsidRPr="00C42C58">
        <w:rPr>
          <w:b/>
        </w:rPr>
        <w:t>vseh izvajalcev</w:t>
      </w:r>
      <w:r w:rsidRPr="00C42C58">
        <w:t xml:space="preserve"> zdravstvene in babiške nege ter oskrbe, ne le tistih, ki za samostojno delo potrebujejo licenco, še naprej voditi </w:t>
      </w:r>
      <w:r w:rsidRPr="00C42C58">
        <w:rPr>
          <w:b/>
          <w:i/>
          <w:u w:val="thick"/>
        </w:rPr>
        <w:t>Register strokovnih izpolnjevanj in izobraževanj Zbornice – Zveze</w:t>
      </w:r>
      <w:r w:rsidRPr="00C42C58">
        <w:t xml:space="preserve"> in </w:t>
      </w:r>
      <w:r w:rsidRPr="00C42C58">
        <w:rPr>
          <w:b/>
          <w:i/>
          <w:u w:val="thick"/>
        </w:rPr>
        <w:t>osebno mapo (</w:t>
      </w:r>
      <w:proofErr w:type="gramStart"/>
      <w:r w:rsidRPr="00C42C58">
        <w:rPr>
          <w:b/>
          <w:i/>
          <w:u w:val="thick"/>
        </w:rPr>
        <w:t>portfolio</w:t>
      </w:r>
      <w:proofErr w:type="gramEnd"/>
      <w:r w:rsidRPr="00C42C58">
        <w:rPr>
          <w:b/>
          <w:i/>
          <w:u w:val="thick"/>
        </w:rPr>
        <w:t>) strokovnih izpopolnjevanj in</w:t>
      </w:r>
      <w:r w:rsidRPr="00C42C58">
        <w:rPr>
          <w:rStyle w:val="Naslov1Znak"/>
          <w:rFonts w:asciiTheme="minorHAnsi" w:hAnsiTheme="minorHAnsi"/>
          <w:i/>
          <w:color w:val="000000" w:themeColor="text1"/>
          <w:sz w:val="22"/>
          <w:szCs w:val="22"/>
          <w:u w:val="thick"/>
        </w:rPr>
        <w:t xml:space="preserve"> </w:t>
      </w:r>
      <w:r w:rsidRPr="00C42C58">
        <w:rPr>
          <w:b/>
          <w:i/>
          <w:u w:val="thick"/>
        </w:rPr>
        <w:t xml:space="preserve">izobraževanj </w:t>
      </w:r>
      <w:r w:rsidRPr="00C42C58">
        <w:rPr>
          <w:rStyle w:val="Naslov1Znak"/>
          <w:rFonts w:asciiTheme="minorHAnsi" w:hAnsiTheme="minorHAnsi"/>
          <w:i/>
          <w:color w:val="000000" w:themeColor="text1"/>
          <w:sz w:val="22"/>
          <w:szCs w:val="22"/>
          <w:u w:val="thick"/>
        </w:rPr>
        <w:t>člana Zbornice – Zveze</w:t>
      </w:r>
      <w:r w:rsidRPr="00C42C58">
        <w:rPr>
          <w:rStyle w:val="Naslov1Znak"/>
          <w:rFonts w:asciiTheme="minorHAnsi" w:hAnsiTheme="minorHAnsi"/>
          <w:color w:val="000000" w:themeColor="text1"/>
          <w:sz w:val="22"/>
          <w:szCs w:val="22"/>
        </w:rPr>
        <w:t xml:space="preserve">, v </w:t>
      </w:r>
      <w:r w:rsidRPr="00C42C58">
        <w:t xml:space="preserve">kateri bodo zavedene tudi </w:t>
      </w:r>
      <w:r w:rsidRPr="00C42C58">
        <w:rPr>
          <w:b/>
        </w:rPr>
        <w:t>pedagoških točke</w:t>
      </w:r>
      <w:r w:rsidRPr="00C42C58">
        <w:t>, ki jih je posameznik pridobil s strokovnim izpopolnjevanjem in izobraževanjem.</w:t>
      </w:r>
    </w:p>
    <w:p w14:paraId="0BBF7CC1" w14:textId="77777777" w:rsidR="00C42C58" w:rsidRPr="00C42C58" w:rsidRDefault="00C42C58" w:rsidP="00C42C58">
      <w:pPr>
        <w:jc w:val="both"/>
      </w:pPr>
      <w:r w:rsidRPr="00C42C58">
        <w:rPr>
          <w:i/>
          <w:u w:val="single"/>
        </w:rPr>
        <w:t>Register strokovnih izpolnjevanj in izobraževanj Zbornice – Zveze</w:t>
      </w:r>
      <w:r w:rsidRPr="00C42C58">
        <w:t xml:space="preserve"> in </w:t>
      </w:r>
      <w:r w:rsidRPr="00C42C58">
        <w:rPr>
          <w:b/>
          <w:i/>
          <w:u w:val="single"/>
        </w:rPr>
        <w:t>Portfolio strokovnih izpopolnjevanj in izobraževanj</w:t>
      </w:r>
      <w:r w:rsidRPr="00C42C58">
        <w:rPr>
          <w:u w:val="single"/>
        </w:rPr>
        <w:t>,</w:t>
      </w:r>
      <w:r w:rsidRPr="00C42C58">
        <w:t xml:space="preserve"> ki ga vzpostavlja Zbornica – Zveza </w:t>
      </w:r>
      <w:r w:rsidRPr="00C42C58">
        <w:rPr>
          <w:b/>
        </w:rPr>
        <w:t xml:space="preserve">nista </w:t>
      </w:r>
      <w:proofErr w:type="gramStart"/>
      <w:r w:rsidRPr="00C42C58">
        <w:rPr>
          <w:b/>
        </w:rPr>
        <w:t>istovetna</w:t>
      </w:r>
      <w:proofErr w:type="gramEnd"/>
      <w:r w:rsidRPr="00C42C58">
        <w:rPr>
          <w:b/>
        </w:rPr>
        <w:t xml:space="preserve"> </w:t>
      </w:r>
      <w:r w:rsidRPr="00C42C58">
        <w:rPr>
          <w:b/>
          <w:u w:val="single"/>
        </w:rPr>
        <w:t>z licenčnim vrednotenjem</w:t>
      </w:r>
      <w:r w:rsidRPr="00C42C58">
        <w:t xml:space="preserve"> in </w:t>
      </w:r>
      <w:r w:rsidRPr="00C42C58">
        <w:rPr>
          <w:b/>
          <w:u w:val="single"/>
        </w:rPr>
        <w:t>evidentiranjem licenčnih točk</w:t>
      </w:r>
      <w:r w:rsidRPr="00C42C58">
        <w:t>, ki poteka na Ministrstvu za zdravje.</w:t>
      </w:r>
    </w:p>
    <w:p w14:paraId="4C21BD7F" w14:textId="77777777" w:rsidR="00C42C58" w:rsidRPr="00C42C58" w:rsidRDefault="00C42C58" w:rsidP="00C42C58">
      <w:pPr>
        <w:jc w:val="both"/>
      </w:pPr>
      <w:r w:rsidRPr="00C42C58">
        <w:lastRenderedPageBreak/>
        <w:t xml:space="preserve">Organizatorji (regijska strokovna društva, strokovne sekcije Zbornice – Zveze ter drugi organizatorji) morajo svoje </w:t>
      </w:r>
      <w:r w:rsidRPr="00C42C58">
        <w:rPr>
          <w:b/>
          <w:u w:val="single"/>
        </w:rPr>
        <w:t>vloge za licenčno vrednotenje</w:t>
      </w:r>
      <w:r w:rsidRPr="00C42C58">
        <w:t xml:space="preserve"> v zdravstveni in babiški negi posredovati </w:t>
      </w:r>
      <w:r w:rsidRPr="00C42C58">
        <w:rPr>
          <w:b/>
          <w:u w:val="single"/>
        </w:rPr>
        <w:t>pristojnim službam na Ministrstvu za zdravje</w:t>
      </w:r>
      <w:r w:rsidRPr="00C42C58">
        <w:t xml:space="preserve">, ki izvajajo licenčno vrednotenje strokovnih izpopolnjevanj, za tiste izvajalce zdravstvene in babiške nege, ki potrebujejo licenco. Vlogo za vpis </w:t>
      </w:r>
      <w:r w:rsidRPr="00C42C58">
        <w:rPr>
          <w:b/>
        </w:rPr>
        <w:t>strokovnega srečanja</w:t>
      </w:r>
      <w:r w:rsidRPr="00C42C58">
        <w:t xml:space="preserve"> oz. </w:t>
      </w:r>
      <w:r w:rsidRPr="00C42C58">
        <w:rPr>
          <w:b/>
        </w:rPr>
        <w:t xml:space="preserve">dogodka </w:t>
      </w:r>
      <w:r w:rsidRPr="00C42C58">
        <w:t xml:space="preserve">v </w:t>
      </w:r>
      <w:r w:rsidRPr="00C42C58">
        <w:rPr>
          <w:b/>
          <w:i/>
          <w:u w:val="single"/>
        </w:rPr>
        <w:t>Register strokovnih izpopolnjevanj in izobraževanj Zbornice – Zveze</w:t>
      </w:r>
      <w:r w:rsidRPr="00C42C58">
        <w:rPr>
          <w:i/>
        </w:rPr>
        <w:t xml:space="preserve"> </w:t>
      </w:r>
      <w:r w:rsidRPr="00C42C58">
        <w:t xml:space="preserve">pa posredujejo </w:t>
      </w:r>
      <w:r w:rsidRPr="00C42C58">
        <w:rPr>
          <w:b/>
        </w:rPr>
        <w:t>Zbornici – Zvezi</w:t>
      </w:r>
      <w:r w:rsidRPr="00C42C58">
        <w:t>.</w:t>
      </w:r>
    </w:p>
    <w:p w14:paraId="456F929E" w14:textId="77777777" w:rsidR="00C42C58" w:rsidRPr="00C42C58" w:rsidRDefault="00C42C58" w:rsidP="00C42C58">
      <w:pPr>
        <w:jc w:val="both"/>
      </w:pPr>
      <w:r w:rsidRPr="00C42C58">
        <w:t xml:space="preserve">Na Zbornici – Zvezi smo </w:t>
      </w:r>
      <w:r w:rsidRPr="00C42C58">
        <w:rPr>
          <w:b/>
        </w:rPr>
        <w:t>Ministrstvo za zdravje</w:t>
      </w:r>
      <w:r w:rsidRPr="00C42C58">
        <w:t xml:space="preserve"> že </w:t>
      </w:r>
      <w:r w:rsidRPr="00C42C58">
        <w:rPr>
          <w:b/>
        </w:rPr>
        <w:t>zaprosili za informacije</w:t>
      </w:r>
      <w:r w:rsidRPr="00C42C58">
        <w:t xml:space="preserve"> za nekatere informacije o podelitvi in podaljšanju licenc izvajalcem v dejavnosti zdravstvene in babiške nege ter licenčnim vrednotenjem strokovnih srečanj oz. dogodkov, med drugim smo ministrstvo zaprosili za informacije, kje lahko organizatorji pridobijo obrazce, ki jim omogočajo oddajo vloge za licenčno vrednotenje strokovnega dogodka oz. srečanja, </w:t>
      </w:r>
      <w:r w:rsidRPr="00C42C58">
        <w:rPr>
          <w:b/>
        </w:rPr>
        <w:t>vendar odgovora</w:t>
      </w:r>
      <w:r w:rsidRPr="00C42C58">
        <w:t xml:space="preserve"> s strani ministrstva </w:t>
      </w:r>
      <w:r w:rsidRPr="00C42C58">
        <w:rPr>
          <w:b/>
        </w:rPr>
        <w:t>še nismo prejeli</w:t>
      </w:r>
      <w:r w:rsidRPr="00C42C58">
        <w:t>.</w:t>
      </w:r>
    </w:p>
    <w:p w14:paraId="64589D4D" w14:textId="77777777" w:rsidR="00C42C58" w:rsidRPr="00C42C58" w:rsidRDefault="00C42C58" w:rsidP="00C42C58">
      <w:pPr>
        <w:jc w:val="both"/>
      </w:pPr>
      <w:r w:rsidRPr="00C42C58">
        <w:t xml:space="preserve">Na Zbornici – Zvezi smo </w:t>
      </w:r>
      <w:proofErr w:type="gramStart"/>
      <w:r w:rsidRPr="00C42C58">
        <w:t>vso</w:t>
      </w:r>
      <w:proofErr w:type="gramEnd"/>
      <w:r w:rsidRPr="00C42C58">
        <w:t xml:space="preserve"> dokumentarno in drugo gradivo v zvezi z javnim pooblastilom, vključno z vlogami za pridobitev licenčnih točk za strokovno izpopolnjevanje in izobraževanje, ki smo jih prejeli po 7. 5. 2012, Ministrstvu za zdravje predali dne 4. 3. 2014.</w:t>
      </w:r>
    </w:p>
    <w:p w14:paraId="36976E03" w14:textId="77777777" w:rsidR="00C42C58" w:rsidRPr="00C42C58" w:rsidRDefault="00C42C58" w:rsidP="00C42C58">
      <w:pPr>
        <w:jc w:val="both"/>
      </w:pPr>
      <w:r w:rsidRPr="00C42C58">
        <w:t xml:space="preserve">Na Zbornici – Zvezi regijska strokovna društva in strokovne sekcije Zbornice – Zveze </w:t>
      </w:r>
      <w:proofErr w:type="gramStart"/>
      <w:r w:rsidRPr="00C42C58">
        <w:t>naprošamo</w:t>
      </w:r>
      <w:proofErr w:type="gramEnd"/>
      <w:r w:rsidRPr="00C42C58">
        <w:t xml:space="preserve"> da:</w:t>
      </w:r>
    </w:p>
    <w:p w14:paraId="6A64372A" w14:textId="77777777" w:rsidR="00C42C58" w:rsidRPr="00C42C58" w:rsidRDefault="00C42C58" w:rsidP="00C42C58">
      <w:pPr>
        <w:pStyle w:val="Odstavekseznama"/>
        <w:numPr>
          <w:ilvl w:val="0"/>
          <w:numId w:val="28"/>
        </w:numPr>
        <w:jc w:val="both"/>
      </w:pPr>
      <w:proofErr w:type="gramStart"/>
      <w:r w:rsidRPr="00C42C58">
        <w:rPr>
          <w:b/>
          <w:u w:val="single"/>
        </w:rPr>
        <w:t>vloge</w:t>
      </w:r>
      <w:proofErr w:type="gramEnd"/>
      <w:r w:rsidRPr="00C42C58">
        <w:rPr>
          <w:b/>
          <w:u w:val="single"/>
        </w:rPr>
        <w:t xml:space="preserve"> za licenčno vrednotenje</w:t>
      </w:r>
      <w:r w:rsidRPr="00C42C58">
        <w:t xml:space="preserve"> posredujejo neposredno na </w:t>
      </w:r>
      <w:r w:rsidRPr="00C42C58">
        <w:rPr>
          <w:b/>
        </w:rPr>
        <w:t>Ministrstvo za zdravje RS</w:t>
      </w:r>
      <w:r w:rsidRPr="00C42C58">
        <w:t>, Štefanova 5, 1000 Ljubljana;</w:t>
      </w:r>
    </w:p>
    <w:p w14:paraId="21A52A70" w14:textId="77777777" w:rsidR="00C42C58" w:rsidRPr="00C42C58" w:rsidRDefault="00C42C58" w:rsidP="00C42C58">
      <w:pPr>
        <w:pStyle w:val="Odstavekseznama"/>
        <w:numPr>
          <w:ilvl w:val="0"/>
          <w:numId w:val="28"/>
        </w:numPr>
        <w:jc w:val="both"/>
      </w:pPr>
      <w:proofErr w:type="gramStart"/>
      <w:r w:rsidRPr="00C42C58">
        <w:rPr>
          <w:b/>
          <w:u w:val="single"/>
        </w:rPr>
        <w:t>vloge</w:t>
      </w:r>
      <w:proofErr w:type="gramEnd"/>
      <w:r w:rsidRPr="00C42C58">
        <w:rPr>
          <w:b/>
          <w:u w:val="single"/>
        </w:rPr>
        <w:t xml:space="preserve"> za vpis strokovnega srečanja</w:t>
      </w:r>
      <w:r w:rsidRPr="00C42C58">
        <w:t xml:space="preserve"> oz. </w:t>
      </w:r>
      <w:r w:rsidRPr="00C42C58">
        <w:rPr>
          <w:b/>
          <w:u w:val="single"/>
        </w:rPr>
        <w:t>dogodka</w:t>
      </w:r>
      <w:r w:rsidRPr="00C42C58">
        <w:t xml:space="preserve"> v </w:t>
      </w:r>
      <w:r w:rsidRPr="00C42C58">
        <w:rPr>
          <w:i/>
          <w:u w:val="single"/>
        </w:rPr>
        <w:t>Register strokovnih izpopolnjevanj in izobraževanj Zbornice – Zveze</w:t>
      </w:r>
      <w:r w:rsidRPr="00C42C58">
        <w:t xml:space="preserve">, pa posredujejo </w:t>
      </w:r>
      <w:r w:rsidRPr="00C42C58">
        <w:rPr>
          <w:b/>
        </w:rPr>
        <w:t>na</w:t>
      </w:r>
      <w:r w:rsidRPr="00C42C58">
        <w:t xml:space="preserve"> </w:t>
      </w:r>
      <w:r w:rsidRPr="00C42C58">
        <w:rPr>
          <w:b/>
        </w:rPr>
        <w:t>Zbornico – Zvezo</w:t>
      </w:r>
      <w:r w:rsidRPr="00C42C58">
        <w:t>.</w:t>
      </w:r>
    </w:p>
    <w:p w14:paraId="5859DEE8" w14:textId="77777777" w:rsidR="00C42C58" w:rsidRPr="00C42C58" w:rsidRDefault="00C42C58" w:rsidP="00C42C58">
      <w:pPr>
        <w:jc w:val="both"/>
        <w:rPr>
          <w:rFonts w:asciiTheme="minorHAnsi" w:hAnsiTheme="minorHAnsi" w:cs="Arial"/>
        </w:rPr>
      </w:pPr>
      <w:r w:rsidRPr="00C42C58">
        <w:rPr>
          <w:rFonts w:asciiTheme="minorHAnsi" w:hAnsiTheme="minorHAnsi" w:cs="Arial"/>
        </w:rPr>
        <w:t xml:space="preserve">Na Zbornici – Zvezi priporočamo regijskim strokovnim društvom in strokovnim sekcijam Zbornice – Zveze, da </w:t>
      </w:r>
      <w:r w:rsidRPr="00C42C58">
        <w:rPr>
          <w:rFonts w:asciiTheme="minorHAnsi" w:hAnsiTheme="minorHAnsi" w:cs="Arial"/>
          <w:b/>
        </w:rPr>
        <w:t>na programu strokovnih srečanj</w:t>
      </w:r>
      <w:r w:rsidRPr="00C42C58">
        <w:rPr>
          <w:rFonts w:asciiTheme="minorHAnsi" w:hAnsiTheme="minorHAnsi" w:cs="Arial"/>
        </w:rPr>
        <w:t xml:space="preserve"> oz. </w:t>
      </w:r>
      <w:r w:rsidRPr="00C42C58">
        <w:rPr>
          <w:rFonts w:asciiTheme="minorHAnsi" w:hAnsiTheme="minorHAnsi" w:cs="Arial"/>
          <w:b/>
        </w:rPr>
        <w:t>dogodkov navedejo</w:t>
      </w:r>
      <w:r w:rsidRPr="00C42C58">
        <w:rPr>
          <w:rFonts w:asciiTheme="minorHAnsi" w:hAnsiTheme="minorHAnsi" w:cs="Arial"/>
        </w:rPr>
        <w:t>, da bo strokovno srečanje oz. dogodek:</w:t>
      </w:r>
    </w:p>
    <w:p w14:paraId="0AC94A6B" w14:textId="77777777" w:rsidR="00C42C58" w:rsidRPr="00C42C58" w:rsidRDefault="00C42C58" w:rsidP="00C42C58">
      <w:pPr>
        <w:pStyle w:val="Odstavekseznama"/>
        <w:numPr>
          <w:ilvl w:val="0"/>
          <w:numId w:val="29"/>
        </w:numPr>
        <w:jc w:val="both"/>
        <w:rPr>
          <w:rFonts w:asciiTheme="minorHAnsi" w:hAnsiTheme="minorHAnsi" w:cs="Arial"/>
        </w:rPr>
      </w:pPr>
      <w:proofErr w:type="gramStart"/>
      <w:r w:rsidRPr="00C42C58">
        <w:rPr>
          <w:rFonts w:asciiTheme="minorHAnsi" w:hAnsiTheme="minorHAnsi" w:cs="Arial"/>
        </w:rPr>
        <w:t>ovrednoten</w:t>
      </w:r>
      <w:proofErr w:type="gramEnd"/>
      <w:r w:rsidRPr="00C42C58">
        <w:rPr>
          <w:rFonts w:asciiTheme="minorHAnsi" w:hAnsiTheme="minorHAnsi" w:cs="Arial"/>
        </w:rPr>
        <w:t xml:space="preserve"> </w:t>
      </w:r>
      <w:r w:rsidRPr="00C42C58">
        <w:rPr>
          <w:rFonts w:asciiTheme="minorHAnsi" w:hAnsiTheme="minorHAnsi" w:cs="Arial"/>
          <w:b/>
        </w:rPr>
        <w:t>z licenčnimi točkami</w:t>
      </w:r>
      <w:r w:rsidRPr="00C42C58">
        <w:rPr>
          <w:rFonts w:asciiTheme="minorHAnsi" w:hAnsiTheme="minorHAnsi" w:cs="Arial"/>
        </w:rPr>
        <w:t>, ki jih bo podelilo Ministrstvo za zdravje;</w:t>
      </w:r>
    </w:p>
    <w:p w14:paraId="6738A011" w14:textId="77777777" w:rsidR="00C42C58" w:rsidRPr="00C42C58" w:rsidRDefault="00C42C58" w:rsidP="00C42C58">
      <w:pPr>
        <w:pStyle w:val="Odstavekseznama"/>
        <w:numPr>
          <w:ilvl w:val="0"/>
          <w:numId w:val="29"/>
        </w:numPr>
        <w:jc w:val="both"/>
        <w:rPr>
          <w:rFonts w:asciiTheme="minorHAnsi" w:hAnsiTheme="minorHAnsi" w:cs="Arial"/>
        </w:rPr>
      </w:pPr>
      <w:proofErr w:type="gramStart"/>
      <w:r w:rsidRPr="00C42C58">
        <w:rPr>
          <w:rFonts w:cs="Arial"/>
        </w:rPr>
        <w:t>in</w:t>
      </w:r>
      <w:proofErr w:type="gramEnd"/>
      <w:r w:rsidRPr="00C42C58">
        <w:rPr>
          <w:rFonts w:cs="Arial"/>
          <w:b/>
        </w:rPr>
        <w:t xml:space="preserve"> </w:t>
      </w:r>
      <w:r w:rsidRPr="00C42C58">
        <w:rPr>
          <w:rFonts w:asciiTheme="minorHAnsi" w:hAnsiTheme="minorHAnsi" w:cs="Arial"/>
          <w:b/>
        </w:rPr>
        <w:t>s pedagoškimi točkami</w:t>
      </w:r>
      <w:r w:rsidRPr="00C42C58">
        <w:rPr>
          <w:rFonts w:asciiTheme="minorHAnsi" w:hAnsiTheme="minorHAnsi" w:cs="Arial"/>
        </w:rPr>
        <w:t xml:space="preserve">, ki jih bo Zbornica – Zveza za vse svoje člane vodila v </w:t>
      </w:r>
      <w:r w:rsidRPr="00C42C58">
        <w:rPr>
          <w:rFonts w:asciiTheme="minorHAnsi" w:hAnsiTheme="minorHAnsi" w:cs="Arial"/>
          <w:i/>
        </w:rPr>
        <w:t>osebni mapi (portfoliu) strokovnih izpopolnjevanj in izobraževanj</w:t>
      </w:r>
      <w:r w:rsidRPr="00C42C58">
        <w:rPr>
          <w:rFonts w:asciiTheme="minorHAnsi" w:hAnsiTheme="minorHAnsi" w:cs="Arial"/>
        </w:rPr>
        <w:t xml:space="preserve">. </w:t>
      </w:r>
    </w:p>
    <w:p w14:paraId="0261AB09" w14:textId="77777777" w:rsidR="00C42C58" w:rsidRPr="00C42C58" w:rsidRDefault="00C42C58" w:rsidP="00C42C58">
      <w:pPr>
        <w:jc w:val="both"/>
        <w:rPr>
          <w:rFonts w:ascii="Arial" w:hAnsi="Arial" w:cs="Arial"/>
        </w:rPr>
      </w:pPr>
    </w:p>
    <w:p w14:paraId="77EB193C" w14:textId="254498DF" w:rsidR="00C42C58" w:rsidRPr="00C42C58" w:rsidRDefault="00C42C58" w:rsidP="00C42C58">
      <w:pPr>
        <w:jc w:val="both"/>
      </w:pPr>
      <w:r w:rsidRPr="00C42C58">
        <w:rPr>
          <w:rFonts w:asciiTheme="minorHAnsi" w:hAnsiTheme="minorHAnsi" w:cs="Arial"/>
        </w:rPr>
        <w:t xml:space="preserve">Ob tem bi želeli na Zbornici – Zvezi poudariti, da </w:t>
      </w:r>
      <w:r w:rsidRPr="00C42C58">
        <w:rPr>
          <w:rFonts w:asciiTheme="minorHAnsi" w:hAnsiTheme="minorHAnsi"/>
        </w:rPr>
        <w:t>osebna mapa (</w:t>
      </w:r>
      <w:proofErr w:type="gramStart"/>
      <w:r w:rsidRPr="00C42C58">
        <w:rPr>
          <w:rFonts w:asciiTheme="minorHAnsi" w:hAnsiTheme="minorHAnsi"/>
        </w:rPr>
        <w:t>portfolio</w:t>
      </w:r>
      <w:proofErr w:type="gramEnd"/>
      <w:r w:rsidRPr="00C42C58">
        <w:rPr>
          <w:rFonts w:asciiTheme="minorHAnsi" w:hAnsiTheme="minorHAnsi"/>
        </w:rPr>
        <w:t xml:space="preserve">) </w:t>
      </w:r>
      <w:r w:rsidRPr="00C42C58">
        <w:rPr>
          <w:rFonts w:asciiTheme="minorHAnsi" w:hAnsiTheme="minorHAnsi"/>
          <w:b/>
          <w:bCs/>
          <w:u w:val="thick"/>
        </w:rPr>
        <w:t>na sistemski</w:t>
      </w:r>
      <w:r w:rsidRPr="00C42C58">
        <w:rPr>
          <w:rFonts w:asciiTheme="minorHAnsi" w:hAnsiTheme="minorHAnsi"/>
          <w:b/>
          <w:bCs/>
        </w:rPr>
        <w:t xml:space="preserve"> </w:t>
      </w:r>
      <w:r w:rsidRPr="00C42C58">
        <w:rPr>
          <w:rFonts w:asciiTheme="minorHAnsi" w:hAnsiTheme="minorHAnsi"/>
        </w:rPr>
        <w:t xml:space="preserve">in </w:t>
      </w:r>
      <w:r w:rsidRPr="00C42C58">
        <w:rPr>
          <w:rFonts w:asciiTheme="minorHAnsi" w:hAnsiTheme="minorHAnsi"/>
          <w:b/>
          <w:bCs/>
          <w:u w:val="thick"/>
        </w:rPr>
        <w:t>celovit način</w:t>
      </w:r>
      <w:r w:rsidRPr="00C42C58">
        <w:rPr>
          <w:rFonts w:asciiTheme="minorHAnsi" w:hAnsiTheme="minorHAnsi"/>
          <w:b/>
          <w:bCs/>
        </w:rPr>
        <w:t xml:space="preserve"> </w:t>
      </w:r>
      <w:r w:rsidRPr="00C42C58">
        <w:rPr>
          <w:rFonts w:asciiTheme="minorHAnsi" w:hAnsiTheme="minorHAnsi"/>
        </w:rPr>
        <w:t xml:space="preserve">omogoča vodenje evidence strokovnih izpopolnjevanj in izobraževanj </w:t>
      </w:r>
      <w:r w:rsidRPr="00C42C58">
        <w:rPr>
          <w:rFonts w:asciiTheme="minorHAnsi" w:hAnsiTheme="minorHAnsi"/>
          <w:b/>
          <w:bCs/>
          <w:u w:val="thick"/>
        </w:rPr>
        <w:t>za vse izvajalce zdravstvene</w:t>
      </w:r>
      <w:r w:rsidRPr="00C42C58">
        <w:rPr>
          <w:rFonts w:asciiTheme="minorHAnsi" w:hAnsiTheme="minorHAnsi"/>
          <w:bCs/>
        </w:rPr>
        <w:t xml:space="preserve"> in </w:t>
      </w:r>
      <w:r w:rsidRPr="00C42C58">
        <w:rPr>
          <w:rFonts w:asciiTheme="minorHAnsi" w:hAnsiTheme="minorHAnsi"/>
          <w:b/>
          <w:bCs/>
          <w:u w:val="thick"/>
        </w:rPr>
        <w:t>babiške nege</w:t>
      </w:r>
      <w:r w:rsidRPr="00C42C58">
        <w:rPr>
          <w:rFonts w:asciiTheme="minorHAnsi" w:hAnsiTheme="minorHAnsi"/>
          <w:b/>
          <w:bCs/>
        </w:rPr>
        <w:t xml:space="preserve"> </w:t>
      </w:r>
      <w:r w:rsidRPr="00C42C58">
        <w:rPr>
          <w:rFonts w:asciiTheme="minorHAnsi" w:hAnsiTheme="minorHAnsi"/>
        </w:rPr>
        <w:t xml:space="preserve">ter </w:t>
      </w:r>
      <w:r w:rsidRPr="00C42C58">
        <w:rPr>
          <w:rFonts w:asciiTheme="minorHAnsi" w:hAnsiTheme="minorHAnsi"/>
          <w:b/>
          <w:bCs/>
          <w:u w:val="single"/>
        </w:rPr>
        <w:t>oskrbe</w:t>
      </w:r>
      <w:r w:rsidRPr="00C42C58">
        <w:rPr>
          <w:rFonts w:asciiTheme="minorHAnsi" w:hAnsiTheme="minorHAnsi"/>
        </w:rPr>
        <w:t xml:space="preserve">, člane Zbornice – Zveze, tudi za </w:t>
      </w:r>
      <w:r w:rsidRPr="00C42C58">
        <w:rPr>
          <w:rFonts w:asciiTheme="minorHAnsi" w:hAnsiTheme="minorHAnsi"/>
          <w:b/>
          <w:bCs/>
          <w:u w:val="single"/>
        </w:rPr>
        <w:t>tiste</w:t>
      </w:r>
      <w:r w:rsidRPr="00C42C58">
        <w:rPr>
          <w:rFonts w:asciiTheme="minorHAnsi" w:hAnsiTheme="minorHAnsi"/>
        </w:rPr>
        <w:t xml:space="preserve">, ki </w:t>
      </w:r>
      <w:r w:rsidRPr="00C42C58">
        <w:rPr>
          <w:rFonts w:asciiTheme="minorHAnsi" w:hAnsiTheme="minorHAnsi"/>
          <w:b/>
          <w:bCs/>
          <w:u w:val="single"/>
        </w:rPr>
        <w:t>ne potrebujejo licence</w:t>
      </w:r>
      <w:r w:rsidRPr="00C42C58">
        <w:rPr>
          <w:rFonts w:asciiTheme="minorHAnsi" w:hAnsiTheme="minorHAnsi"/>
          <w:b/>
          <w:bCs/>
        </w:rPr>
        <w:t xml:space="preserve"> </w:t>
      </w:r>
      <w:r w:rsidRPr="00C42C58">
        <w:t xml:space="preserve">za samostojno opravljanje dela, obenem pa </w:t>
      </w:r>
      <w:r w:rsidRPr="00C42C58">
        <w:rPr>
          <w:rFonts w:asciiTheme="minorHAnsi" w:hAnsiTheme="minorHAnsi"/>
        </w:rPr>
        <w:t xml:space="preserve">omogoča </w:t>
      </w:r>
      <w:r w:rsidRPr="00C42C58">
        <w:rPr>
          <w:rFonts w:asciiTheme="minorHAnsi" w:hAnsiTheme="minorHAnsi"/>
          <w:b/>
          <w:u w:val="single"/>
        </w:rPr>
        <w:t>evidenco obveznih vsebin</w:t>
      </w:r>
      <w:r w:rsidRPr="00C42C58">
        <w:rPr>
          <w:rFonts w:asciiTheme="minorHAnsi" w:hAnsiTheme="minorHAnsi"/>
        </w:rPr>
        <w:t xml:space="preserve"> (</w:t>
      </w:r>
      <w:r w:rsidRPr="00C42C58">
        <w:t>zakonodaj</w:t>
      </w:r>
      <w:r w:rsidR="0070692A">
        <w:t>a</w:t>
      </w:r>
      <w:r w:rsidRPr="00C42C58">
        <w:t xml:space="preserve"> s področja zdravstva in poklicna etika, temeljni postopki oživljanja, kakovost in varnost v zdravstvu), ki bodo z morebitno uveljavitvijo </w:t>
      </w:r>
      <w:r w:rsidRPr="00C42C58">
        <w:rPr>
          <w:b/>
          <w:i/>
          <w:u w:val="single"/>
        </w:rPr>
        <w:t>Pravilnika o spremembah in dopolnitvah Pravilnika o strokovnem izpopolnjevanju zdravstvenih delavcev in zdravstvenih sodelavcev</w:t>
      </w:r>
      <w:r w:rsidRPr="00C42C58">
        <w:t xml:space="preserve"> obvezna za vse izvajalce zdravstvene in babiške nege.</w:t>
      </w:r>
    </w:p>
    <w:p w14:paraId="11341002" w14:textId="77777777" w:rsidR="00C42C58" w:rsidRPr="00C42C58" w:rsidRDefault="00C42C58" w:rsidP="00C42C58">
      <w:pPr>
        <w:jc w:val="both"/>
      </w:pPr>
      <w:r w:rsidRPr="00C42C58">
        <w:rPr>
          <w:b/>
        </w:rPr>
        <w:t>Stroški vpisa</w:t>
      </w:r>
      <w:r w:rsidRPr="00C42C58">
        <w:t xml:space="preserve"> strokovnega srečanja oz. dogodka v </w:t>
      </w:r>
      <w:r w:rsidRPr="00C42C58">
        <w:rPr>
          <w:i/>
          <w:u w:val="single"/>
        </w:rPr>
        <w:t>Register strokovnih izpopolnjevanj in izobraževanj Zbornice – Zveze</w:t>
      </w:r>
      <w:r w:rsidRPr="00C42C58">
        <w:rPr>
          <w:b/>
        </w:rPr>
        <w:t xml:space="preserve"> </w:t>
      </w:r>
      <w:r w:rsidRPr="00C42C58">
        <w:t xml:space="preserve">je za regijska strokovna društva in strokovne sekcije pri Zbornici – Zvezi </w:t>
      </w:r>
      <w:r w:rsidRPr="00C42C58">
        <w:rPr>
          <w:b/>
        </w:rPr>
        <w:t>brezplačen</w:t>
      </w:r>
      <w:r w:rsidRPr="00C42C58">
        <w:t xml:space="preserve">, za druge organizatorje pa znaša 20,00 EUR z vključenim DDV. Vodenje osebne mape strokovnih izpopolnjevanj in izobraževanj je za člane Zbornice – Zveze </w:t>
      </w:r>
      <w:r w:rsidRPr="00C42C58">
        <w:rPr>
          <w:b/>
        </w:rPr>
        <w:t>brezplačno</w:t>
      </w:r>
      <w:r w:rsidRPr="00C42C58">
        <w:t xml:space="preserve">, saj izhaja iz </w:t>
      </w:r>
      <w:r w:rsidRPr="00C42C58">
        <w:rPr>
          <w:b/>
        </w:rPr>
        <w:t>bonitete članstva v Zbornici – Zvezi</w:t>
      </w:r>
      <w:r w:rsidRPr="00C42C58">
        <w:t>.</w:t>
      </w:r>
    </w:p>
    <w:p w14:paraId="1556D4DA" w14:textId="77777777" w:rsidR="00C42C58" w:rsidRPr="00C42C58" w:rsidRDefault="00C42C58" w:rsidP="00C42C58">
      <w:pPr>
        <w:jc w:val="both"/>
      </w:pPr>
    </w:p>
    <w:p w14:paraId="3F30648B" w14:textId="53A95B22" w:rsidR="00C42C58" w:rsidRPr="00C42C58" w:rsidRDefault="00C42C58" w:rsidP="00C42C58">
      <w:pPr>
        <w:jc w:val="both"/>
        <w:rPr>
          <w:rStyle w:val="Naslov1Znak"/>
          <w:rFonts w:asciiTheme="minorHAnsi" w:hAnsiTheme="minorHAnsi"/>
          <w:b w:val="0"/>
          <w:color w:val="000000" w:themeColor="text1"/>
          <w:sz w:val="22"/>
          <w:szCs w:val="22"/>
        </w:rPr>
      </w:pPr>
      <w:r w:rsidRPr="00C42C58">
        <w:t xml:space="preserve">Vse </w:t>
      </w:r>
      <w:r w:rsidRPr="00C42C58">
        <w:rPr>
          <w:b/>
        </w:rPr>
        <w:t>nadaljnje informacije</w:t>
      </w:r>
      <w:r w:rsidRPr="00C42C58">
        <w:t xml:space="preserve"> v zvezi z vodenjem </w:t>
      </w:r>
      <w:r w:rsidRPr="00C42C58">
        <w:rPr>
          <w:i/>
        </w:rPr>
        <w:t>Registra strokovnih izpolnjevanj in izobraževanj Zbornice – Zveze</w:t>
      </w:r>
      <w:r w:rsidRPr="00C42C58">
        <w:t xml:space="preserve"> in </w:t>
      </w:r>
      <w:r w:rsidRPr="00C42C58">
        <w:rPr>
          <w:i/>
        </w:rPr>
        <w:t>osebno mape (</w:t>
      </w:r>
      <w:proofErr w:type="gramStart"/>
      <w:r w:rsidRPr="00C42C58">
        <w:rPr>
          <w:i/>
        </w:rPr>
        <w:t>portfolia</w:t>
      </w:r>
      <w:proofErr w:type="gramEnd"/>
      <w:r w:rsidRPr="00C42C58">
        <w:rPr>
          <w:i/>
        </w:rPr>
        <w:t>) strokovnih izpopolnjevanj in</w:t>
      </w:r>
      <w:r w:rsidRPr="00C42C58">
        <w:rPr>
          <w:rStyle w:val="Naslov1Znak"/>
          <w:rFonts w:asciiTheme="minorHAnsi" w:hAnsiTheme="minorHAnsi"/>
          <w:i/>
          <w:color w:val="000000" w:themeColor="text1"/>
          <w:sz w:val="22"/>
          <w:szCs w:val="22"/>
        </w:rPr>
        <w:t xml:space="preserve"> </w:t>
      </w:r>
      <w:r w:rsidRPr="00C42C58">
        <w:rPr>
          <w:i/>
        </w:rPr>
        <w:t xml:space="preserve">izobraževanj </w:t>
      </w:r>
      <w:r w:rsidRPr="00C42C58">
        <w:rPr>
          <w:rStyle w:val="Naslov1Znak"/>
          <w:rFonts w:asciiTheme="minorHAnsi" w:hAnsiTheme="minorHAnsi"/>
          <w:b w:val="0"/>
          <w:i/>
          <w:color w:val="000000" w:themeColor="text1"/>
          <w:sz w:val="22"/>
          <w:szCs w:val="22"/>
        </w:rPr>
        <w:t xml:space="preserve">člana Zbornice – Zveze </w:t>
      </w:r>
      <w:r w:rsidRPr="00C42C58">
        <w:rPr>
          <w:rStyle w:val="Naslov1Znak"/>
          <w:rFonts w:asciiTheme="minorHAnsi" w:hAnsiTheme="minorHAnsi"/>
          <w:b w:val="0"/>
          <w:color w:val="000000" w:themeColor="text1"/>
          <w:sz w:val="22"/>
          <w:szCs w:val="22"/>
        </w:rPr>
        <w:t>vam posredujem</w:t>
      </w:r>
      <w:r w:rsidR="0070692A">
        <w:rPr>
          <w:rStyle w:val="Naslov1Znak"/>
          <w:rFonts w:asciiTheme="minorHAnsi" w:hAnsiTheme="minorHAnsi"/>
          <w:b w:val="0"/>
          <w:color w:val="000000" w:themeColor="text1"/>
          <w:sz w:val="22"/>
          <w:szCs w:val="22"/>
        </w:rPr>
        <w:t>o</w:t>
      </w:r>
      <w:bookmarkStart w:id="0" w:name="_GoBack"/>
      <w:bookmarkEnd w:id="0"/>
      <w:r w:rsidRPr="00C42C58">
        <w:rPr>
          <w:rStyle w:val="Naslov1Znak"/>
          <w:rFonts w:asciiTheme="minorHAnsi" w:hAnsiTheme="minorHAnsi"/>
          <w:b w:val="0"/>
          <w:color w:val="000000" w:themeColor="text1"/>
          <w:sz w:val="22"/>
          <w:szCs w:val="22"/>
        </w:rPr>
        <w:t xml:space="preserve"> v dokumentih v priponki, ki bodo </w:t>
      </w:r>
      <w:r w:rsidRPr="00C42C58">
        <w:rPr>
          <w:rStyle w:val="Naslov1Znak"/>
          <w:rFonts w:asciiTheme="minorHAnsi" w:hAnsiTheme="minorHAnsi"/>
          <w:color w:val="000000" w:themeColor="text1"/>
          <w:sz w:val="22"/>
          <w:szCs w:val="22"/>
        </w:rPr>
        <w:t>v naslednjih dneh</w:t>
      </w:r>
      <w:r w:rsidRPr="00C42C58">
        <w:rPr>
          <w:rStyle w:val="Naslov1Znak"/>
          <w:rFonts w:asciiTheme="minorHAnsi" w:hAnsiTheme="minorHAnsi"/>
          <w:b w:val="0"/>
          <w:color w:val="000000" w:themeColor="text1"/>
          <w:sz w:val="22"/>
          <w:szCs w:val="22"/>
        </w:rPr>
        <w:t xml:space="preserve"> </w:t>
      </w:r>
      <w:r w:rsidRPr="00C42C58">
        <w:rPr>
          <w:rStyle w:val="Naslov1Znak"/>
          <w:rFonts w:asciiTheme="minorHAnsi" w:hAnsiTheme="minorHAnsi"/>
          <w:color w:val="000000" w:themeColor="text1"/>
          <w:sz w:val="22"/>
          <w:szCs w:val="22"/>
        </w:rPr>
        <w:t>objavljeni</w:t>
      </w:r>
      <w:r w:rsidRPr="00C42C58">
        <w:rPr>
          <w:rStyle w:val="Naslov1Znak"/>
          <w:rFonts w:asciiTheme="minorHAnsi" w:hAnsiTheme="minorHAnsi"/>
          <w:b w:val="0"/>
          <w:color w:val="000000" w:themeColor="text1"/>
          <w:sz w:val="22"/>
          <w:szCs w:val="22"/>
        </w:rPr>
        <w:t xml:space="preserve"> na spletnih straneh Zbornice – Zveze, obvestilo članom Zbornice – Zveze in organizatorjem strokovnih srečanj oz. dogodkov, v skrajšani obliki, pa bo objavljeno </w:t>
      </w:r>
      <w:r w:rsidRPr="00C42C58">
        <w:rPr>
          <w:rStyle w:val="Naslov1Znak"/>
          <w:rFonts w:asciiTheme="minorHAnsi" w:hAnsiTheme="minorHAnsi"/>
          <w:color w:val="000000" w:themeColor="text1"/>
          <w:sz w:val="22"/>
          <w:szCs w:val="22"/>
        </w:rPr>
        <w:t>v aprilski številki UTRIP-a</w:t>
      </w:r>
      <w:r w:rsidRPr="00C42C58">
        <w:rPr>
          <w:rStyle w:val="Naslov1Znak"/>
          <w:rFonts w:asciiTheme="minorHAnsi" w:hAnsiTheme="minorHAnsi"/>
          <w:b w:val="0"/>
          <w:color w:val="000000" w:themeColor="text1"/>
          <w:sz w:val="22"/>
          <w:szCs w:val="22"/>
        </w:rPr>
        <w:t>. Na Zbornici – Zvezi bomo regijska strokovna društva in strokovne sekcije Zbornice – Zveze ter izvajalce zdravstvene in babiške nege ter oskrbe obvestili z uradnimi pojasnili Ministrstva za zdravje v zvezi s podaljšanjem licence in licenčnim vrednotenjem, ko jih bomo prejeli.</w:t>
      </w:r>
    </w:p>
    <w:p w14:paraId="498D99CF" w14:textId="4C3BD995" w:rsidR="00FD6421" w:rsidRDefault="00C42C58" w:rsidP="00C42C58">
      <w:pPr>
        <w:jc w:val="both"/>
      </w:pPr>
      <w:r w:rsidRPr="00C42C58">
        <w:rPr>
          <w:rStyle w:val="Naslov1Znak"/>
          <w:rFonts w:asciiTheme="minorHAnsi" w:hAnsiTheme="minorHAnsi"/>
          <w:b w:val="0"/>
          <w:color w:val="000000" w:themeColor="text1"/>
          <w:sz w:val="22"/>
          <w:szCs w:val="22"/>
        </w:rPr>
        <w:t xml:space="preserve">Na Zbornici – Zvezi bi se želeli </w:t>
      </w:r>
      <w:r w:rsidRPr="00C42C58">
        <w:rPr>
          <w:rStyle w:val="Naslov1Znak"/>
          <w:rFonts w:asciiTheme="minorHAnsi" w:hAnsiTheme="minorHAnsi"/>
          <w:color w:val="000000" w:themeColor="text1"/>
          <w:sz w:val="22"/>
          <w:szCs w:val="22"/>
        </w:rPr>
        <w:t>zahvaliti</w:t>
      </w:r>
      <w:r w:rsidRPr="00C42C58">
        <w:rPr>
          <w:rStyle w:val="Naslov1Znak"/>
          <w:rFonts w:asciiTheme="minorHAnsi" w:hAnsiTheme="minorHAnsi"/>
          <w:b w:val="0"/>
          <w:color w:val="000000" w:themeColor="text1"/>
          <w:sz w:val="22"/>
          <w:szCs w:val="22"/>
        </w:rPr>
        <w:t xml:space="preserve"> vsem </w:t>
      </w:r>
      <w:r w:rsidRPr="00C42C58">
        <w:rPr>
          <w:b/>
        </w:rPr>
        <w:t xml:space="preserve">predsednicam </w:t>
      </w:r>
      <w:r w:rsidRPr="00C42C58">
        <w:t xml:space="preserve">in </w:t>
      </w:r>
      <w:r w:rsidRPr="00C42C58">
        <w:rPr>
          <w:b/>
        </w:rPr>
        <w:t xml:space="preserve">predsednikom regijskih strokovnih društev </w:t>
      </w:r>
      <w:r w:rsidRPr="00C42C58">
        <w:t xml:space="preserve">in </w:t>
      </w:r>
      <w:r w:rsidRPr="00C42C58">
        <w:rPr>
          <w:b/>
        </w:rPr>
        <w:t>strokovnih sekcij Zbornice – Zveze</w:t>
      </w:r>
      <w:r w:rsidRPr="00C42C58">
        <w:t xml:space="preserve"> ter </w:t>
      </w:r>
      <w:r w:rsidRPr="00C42C58">
        <w:rPr>
          <w:b/>
        </w:rPr>
        <w:t>njihovim funkcionarjem</w:t>
      </w:r>
      <w:r w:rsidRPr="00C42C58">
        <w:t xml:space="preserve"> in </w:t>
      </w:r>
      <w:r w:rsidRPr="00C42C58">
        <w:rPr>
          <w:b/>
        </w:rPr>
        <w:t>sodelavcem</w:t>
      </w:r>
      <w:r w:rsidRPr="00C42C58">
        <w:t xml:space="preserve"> za </w:t>
      </w:r>
      <w:r w:rsidRPr="00C42C58">
        <w:rPr>
          <w:b/>
        </w:rPr>
        <w:t>delo</w:t>
      </w:r>
      <w:r w:rsidRPr="00C42C58">
        <w:t xml:space="preserve">, </w:t>
      </w:r>
      <w:r w:rsidRPr="00C42C58">
        <w:rPr>
          <w:b/>
        </w:rPr>
        <w:t>požrtvovalnost</w:t>
      </w:r>
      <w:r w:rsidRPr="00C42C58">
        <w:t xml:space="preserve"> in </w:t>
      </w:r>
      <w:r w:rsidRPr="00C42C58">
        <w:rPr>
          <w:b/>
        </w:rPr>
        <w:t>trud</w:t>
      </w:r>
      <w:r w:rsidRPr="00C42C58">
        <w:t xml:space="preserve">, ki ga namenjajo, da bi stroka zdravstvene in babiške nege ter oskrbe, organizirana v okviru nacionalnega strokovnega združenja in v okviru regijskih strokovnih društev ter strokovnih sekcij Zbornice – Zveze, še naprej </w:t>
      </w:r>
      <w:proofErr w:type="gramStart"/>
      <w:r w:rsidRPr="00C42C58">
        <w:t>zagotavljala</w:t>
      </w:r>
      <w:proofErr w:type="gramEnd"/>
      <w:r w:rsidRPr="00C42C58">
        <w:t xml:space="preserve"> </w:t>
      </w:r>
      <w:r w:rsidRPr="00C42C58">
        <w:rPr>
          <w:b/>
        </w:rPr>
        <w:t>kakovostno</w:t>
      </w:r>
      <w:r w:rsidRPr="00C42C58">
        <w:t xml:space="preserve">, </w:t>
      </w:r>
      <w:r w:rsidRPr="00C42C58">
        <w:rPr>
          <w:b/>
        </w:rPr>
        <w:t>sodobno</w:t>
      </w:r>
      <w:r w:rsidRPr="00C42C58">
        <w:t xml:space="preserve">  in </w:t>
      </w:r>
      <w:r w:rsidRPr="00C42C58">
        <w:rPr>
          <w:b/>
        </w:rPr>
        <w:t>dostopno</w:t>
      </w:r>
      <w:r w:rsidRPr="00C42C58">
        <w:t xml:space="preserve"> strokovno izpopolnjevanje in izobraževanje za vse izvajalce zdravstvene in babiške nege ter oskrbe.</w:t>
      </w:r>
    </w:p>
    <w:p w14:paraId="2F171015" w14:textId="77777777" w:rsidR="00C42C58" w:rsidRDefault="00C42C58" w:rsidP="00C42C58">
      <w:pPr>
        <w:jc w:val="both"/>
      </w:pPr>
    </w:p>
    <w:p w14:paraId="45832D92" w14:textId="77777777" w:rsidR="00C42C58" w:rsidRDefault="00C42C58" w:rsidP="00C42C58">
      <w:pPr>
        <w:jc w:val="both"/>
        <w:rPr>
          <w:rFonts w:cs="Arial"/>
        </w:rPr>
      </w:pPr>
    </w:p>
    <w:p w14:paraId="5478092A" w14:textId="77777777" w:rsidR="00C42C58" w:rsidRPr="003D74A7" w:rsidRDefault="00C42C58" w:rsidP="00C42C58">
      <w:pPr>
        <w:jc w:val="both"/>
        <w:rPr>
          <w:rFonts w:cs="Arial"/>
        </w:rPr>
      </w:pPr>
      <w:r>
        <w:rPr>
          <w:rFonts w:cs="Arial"/>
        </w:rPr>
        <w:t>S spoštovanjem,</w:t>
      </w:r>
    </w:p>
    <w:p w14:paraId="1C0462E8" w14:textId="77777777" w:rsidR="00C42C58" w:rsidRDefault="00C42C58" w:rsidP="00C42C58">
      <w:pPr>
        <w:jc w:val="both"/>
        <w:rPr>
          <w:rFonts w:cs="Arial"/>
        </w:rPr>
      </w:pPr>
    </w:p>
    <w:p w14:paraId="6F531F2B" w14:textId="77777777" w:rsidR="00C42C58" w:rsidRDefault="00C42C58" w:rsidP="00C42C58">
      <w:pPr>
        <w:jc w:val="both"/>
      </w:pPr>
    </w:p>
    <w:p w14:paraId="62DF99FF" w14:textId="77777777" w:rsidR="00C42C58" w:rsidRDefault="00C42C58" w:rsidP="00C42C58">
      <w:pPr>
        <w:spacing w:after="0"/>
        <w:ind w:left="4956" w:firstLine="708"/>
        <w:jc w:val="both"/>
      </w:pPr>
      <w:r>
        <w:t>Predsednica Zbornice - Zveze</w:t>
      </w:r>
    </w:p>
    <w:p w14:paraId="3723C2B3" w14:textId="77777777" w:rsidR="00C42C58" w:rsidRDefault="00C42C58" w:rsidP="00C42C58">
      <w:pPr>
        <w:spacing w:after="0"/>
        <w:jc w:val="both"/>
      </w:pPr>
      <w:r>
        <w:tab/>
      </w:r>
      <w:r>
        <w:tab/>
      </w:r>
      <w:r>
        <w:tab/>
      </w:r>
      <w:r>
        <w:tab/>
      </w:r>
      <w:r>
        <w:tab/>
      </w:r>
      <w:r>
        <w:tab/>
      </w:r>
      <w:r>
        <w:tab/>
      </w:r>
      <w:r>
        <w:tab/>
        <w:t>Darinka Klemenc</w:t>
      </w:r>
      <w:r>
        <w:tab/>
      </w:r>
      <w:r>
        <w:tab/>
      </w:r>
      <w:r>
        <w:tab/>
      </w:r>
    </w:p>
    <w:p w14:paraId="71F1188D" w14:textId="77777777" w:rsidR="00C42C58" w:rsidRDefault="00C42C58" w:rsidP="00C42C58">
      <w:pPr>
        <w:spacing w:after="0"/>
        <w:jc w:val="both"/>
      </w:pPr>
      <w:r>
        <w:t>Priponke:</w:t>
      </w:r>
    </w:p>
    <w:p w14:paraId="0F84DDEE" w14:textId="77777777" w:rsidR="00C42C58" w:rsidRDefault="00C42C58" w:rsidP="00C42C58">
      <w:pPr>
        <w:jc w:val="both"/>
      </w:pPr>
    </w:p>
    <w:p w14:paraId="56F4AFCE" w14:textId="5E48C966" w:rsidR="00C42C58" w:rsidRDefault="00C42C58" w:rsidP="00D97FC4">
      <w:pPr>
        <w:pStyle w:val="Odstavekseznama"/>
        <w:numPr>
          <w:ilvl w:val="0"/>
          <w:numId w:val="31"/>
        </w:numPr>
        <w:jc w:val="both"/>
      </w:pPr>
      <w:r>
        <w:t>Obvestilo članom Zbornice – Zveze o vodenju osebne mape (</w:t>
      </w:r>
      <w:proofErr w:type="gramStart"/>
      <w:r>
        <w:t>portfolia</w:t>
      </w:r>
      <w:proofErr w:type="gramEnd"/>
      <w:r>
        <w:t>) strokovnih izpopolnjevanj in izobraževanj,</w:t>
      </w:r>
    </w:p>
    <w:p w14:paraId="714D7713" w14:textId="5DD2D8C8" w:rsidR="00C42C58" w:rsidRDefault="00C42C58" w:rsidP="00D97FC4">
      <w:pPr>
        <w:pStyle w:val="Odstavekseznama"/>
        <w:numPr>
          <w:ilvl w:val="0"/>
          <w:numId w:val="31"/>
        </w:numPr>
        <w:jc w:val="both"/>
      </w:pPr>
      <w:r>
        <w:t>Obvestilo organizatorjem strokovnih srečanj oz. dogodkov o vodenju Registra strokovnih izpopolnjevanj in izobraževanj Zbornice – Zveze,</w:t>
      </w:r>
    </w:p>
    <w:p w14:paraId="25FE85A7" w14:textId="549E2125" w:rsidR="00C42C58" w:rsidRDefault="00C42C58" w:rsidP="00D97FC4">
      <w:pPr>
        <w:pStyle w:val="Odstavekseznama"/>
        <w:numPr>
          <w:ilvl w:val="0"/>
          <w:numId w:val="31"/>
        </w:numPr>
        <w:jc w:val="both"/>
      </w:pPr>
      <w:r w:rsidRPr="00C42C58">
        <w:t>Vprašanja in odgovori za izvajalce zdravstvene in babiške nege ter oskrbe, člane Zbornice – Zveze</w:t>
      </w:r>
      <w:r>
        <w:t>,</w:t>
      </w:r>
    </w:p>
    <w:p w14:paraId="7540DE54" w14:textId="1DBB125D" w:rsidR="00C42C58" w:rsidRDefault="00D97FC4" w:rsidP="00D97FC4">
      <w:pPr>
        <w:pStyle w:val="Odstavekseznama"/>
        <w:numPr>
          <w:ilvl w:val="0"/>
          <w:numId w:val="31"/>
        </w:numPr>
        <w:jc w:val="both"/>
      </w:pPr>
      <w:r w:rsidRPr="00D97FC4">
        <w:t>Vprašanja in odgovori za organizatorje strokovnih srečanj oz. dogodkov</w:t>
      </w:r>
      <w:r>
        <w:t>,</w:t>
      </w:r>
    </w:p>
    <w:p w14:paraId="1CE1E676" w14:textId="09914168" w:rsidR="00D97FC4" w:rsidRDefault="00D97FC4" w:rsidP="00D97FC4">
      <w:pPr>
        <w:pStyle w:val="Odstavekseznama"/>
        <w:numPr>
          <w:ilvl w:val="0"/>
          <w:numId w:val="31"/>
        </w:numPr>
        <w:jc w:val="both"/>
      </w:pPr>
      <w:r>
        <w:rPr>
          <w:i/>
          <w:iCs/>
        </w:rPr>
        <w:t>Vloga za vpis strokovnega srečanja oz. dogodka v osebno mapo izpopolnjevanja in izobraževanja člana Zbornice – Zveze,</w:t>
      </w:r>
    </w:p>
    <w:p w14:paraId="29EDAAB8" w14:textId="67BA9272" w:rsidR="00D97FC4" w:rsidRDefault="00D97FC4" w:rsidP="00D97FC4">
      <w:pPr>
        <w:pStyle w:val="Odstavekseznama"/>
        <w:numPr>
          <w:ilvl w:val="0"/>
          <w:numId w:val="31"/>
        </w:numPr>
        <w:jc w:val="both"/>
      </w:pPr>
      <w:r>
        <w:rPr>
          <w:i/>
          <w:iCs/>
        </w:rPr>
        <w:t>Vloga za vpis strokovnega srečanja oz. dogodka v register strokovnih izpopolnjevanj in izobraževanj Zbornice – Zveze.</w:t>
      </w:r>
    </w:p>
    <w:p w14:paraId="2963341C" w14:textId="77777777" w:rsidR="00C42C58" w:rsidRDefault="00C42C58" w:rsidP="00C42C58"/>
    <w:p w14:paraId="1025D80C" w14:textId="4C74AE98" w:rsidR="00C42C58" w:rsidRPr="00C42C58" w:rsidRDefault="00C42C58" w:rsidP="00C42C58">
      <w:pPr>
        <w:pStyle w:val="Odstavekseznama"/>
        <w:sectPr w:rsidR="00C42C58" w:rsidRPr="00C42C58" w:rsidSect="00FD642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993" w:left="1417" w:header="708" w:footer="708" w:gutter="0"/>
          <w:cols w:space="708"/>
          <w:docGrid w:linePitch="360"/>
        </w:sectPr>
      </w:pPr>
    </w:p>
    <w:p w14:paraId="2326F462" w14:textId="60A2330E" w:rsidR="0089561B" w:rsidRPr="003370BA" w:rsidRDefault="0089561B" w:rsidP="003370BA">
      <w:pPr>
        <w:spacing w:after="0" w:line="240" w:lineRule="auto"/>
        <w:rPr>
          <w:rFonts w:asciiTheme="minorHAnsi" w:eastAsia="Times New Roman" w:hAnsiTheme="minorHAnsi" w:cstheme="minorHAnsi"/>
          <w:i/>
          <w:sz w:val="16"/>
          <w:szCs w:val="24"/>
          <w:lang w:eastAsia="sl-SI"/>
        </w:rPr>
      </w:pPr>
    </w:p>
    <w:sectPr w:rsidR="0089561B" w:rsidRPr="003370BA" w:rsidSect="003370BA">
      <w:type w:val="continuous"/>
      <w:pgSz w:w="11906" w:h="16838"/>
      <w:pgMar w:top="1417" w:right="1417"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AFC18" w14:textId="77777777" w:rsidR="005E4799" w:rsidRDefault="005E4799" w:rsidP="007A1C0F">
      <w:pPr>
        <w:spacing w:after="0" w:line="240" w:lineRule="auto"/>
      </w:pPr>
      <w:r>
        <w:separator/>
      </w:r>
    </w:p>
  </w:endnote>
  <w:endnote w:type="continuationSeparator" w:id="0">
    <w:p w14:paraId="2E54ABCB" w14:textId="77777777" w:rsidR="005E4799" w:rsidRDefault="005E4799" w:rsidP="007A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849C" w14:textId="77777777" w:rsidR="008409D2" w:rsidRDefault="008409D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93933"/>
      <w:docPartObj>
        <w:docPartGallery w:val="Page Numbers (Bottom of Page)"/>
        <w:docPartUnique/>
      </w:docPartObj>
    </w:sdtPr>
    <w:sdtEndPr/>
    <w:sdtContent>
      <w:p w14:paraId="5B81654D" w14:textId="50D153F8" w:rsidR="00990F38" w:rsidRDefault="00990F38">
        <w:pPr>
          <w:pStyle w:val="Noga"/>
          <w:jc w:val="center"/>
        </w:pPr>
        <w:r>
          <w:fldChar w:fldCharType="begin"/>
        </w:r>
        <w:r>
          <w:instrText>PAGE   \* MERGEFORMAT</w:instrText>
        </w:r>
        <w:r>
          <w:fldChar w:fldCharType="separate"/>
        </w:r>
        <w:r w:rsidR="0070692A">
          <w:rPr>
            <w:noProof/>
          </w:rPr>
          <w:t>2</w:t>
        </w:r>
        <w:r>
          <w:fldChar w:fldCharType="end"/>
        </w:r>
      </w:p>
    </w:sdtContent>
  </w:sdt>
  <w:p w14:paraId="6B3977E4" w14:textId="77777777" w:rsidR="008409D2" w:rsidRDefault="008409D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5B76" w14:textId="77777777" w:rsidR="008409D2" w:rsidRDefault="008409D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0B9E4" w14:textId="77777777" w:rsidR="005E4799" w:rsidRDefault="005E4799" w:rsidP="007A1C0F">
      <w:pPr>
        <w:spacing w:after="0" w:line="240" w:lineRule="auto"/>
      </w:pPr>
      <w:r>
        <w:separator/>
      </w:r>
    </w:p>
  </w:footnote>
  <w:footnote w:type="continuationSeparator" w:id="0">
    <w:p w14:paraId="2C824D30" w14:textId="77777777" w:rsidR="005E4799" w:rsidRDefault="005E4799" w:rsidP="007A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CD05" w14:textId="7156DEB6" w:rsidR="008409D2" w:rsidRDefault="005E4799">
    <w:pPr>
      <w:pStyle w:val="Glava"/>
    </w:pPr>
    <w:r>
      <w:rPr>
        <w:noProof/>
        <w:lang w:eastAsia="sl-SI"/>
      </w:rPr>
      <w:pict w14:anchorId="2CAA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9594" o:spid="_x0000_s2053" type="#_x0000_t75" style="position:absolute;margin-left:0;margin-top:0;width:453.3pt;height:637.35pt;z-index:-251657216;mso-position-horizontal:center;mso-position-horizontal-relative:margin;mso-position-vertical:center;mso-position-vertical-relative:margin" o:allowincell="f">
          <v:imagedata r:id="rId1" o:title="ozadj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15A3" w14:textId="307BA2AD" w:rsidR="008409D2" w:rsidRDefault="005E4799">
    <w:pPr>
      <w:pStyle w:val="Glava"/>
    </w:pPr>
    <w:r>
      <w:rPr>
        <w:noProof/>
        <w:lang w:eastAsia="sl-SI"/>
      </w:rPr>
      <w:pict w14:anchorId="121CA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9595" o:spid="_x0000_s2054" type="#_x0000_t75" style="position:absolute;margin-left:0;margin-top:0;width:453.3pt;height:637.35pt;z-index:-251656192;mso-position-horizontal:center;mso-position-horizontal-relative:margin;mso-position-vertical:center;mso-position-vertical-relative:margin" o:allowincell="f">
          <v:imagedata r:id="rId1" o:title="ozadj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C0B1" w14:textId="1FA88669" w:rsidR="008409D2" w:rsidRDefault="005E4799">
    <w:pPr>
      <w:pStyle w:val="Glava"/>
    </w:pPr>
    <w:r>
      <w:rPr>
        <w:noProof/>
        <w:lang w:eastAsia="sl-SI"/>
      </w:rPr>
      <w:pict w14:anchorId="1F39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9593" o:spid="_x0000_s2052" type="#_x0000_t75" style="position:absolute;margin-left:0;margin-top:0;width:453.3pt;height:637.35pt;z-index:-251658240;mso-position-horizontal:center;mso-position-horizontal-relative:margin;mso-position-vertical:center;mso-position-vertical-relative:margin" o:allowincell="f">
          <v:imagedata r:id="rId1" o:title="ozadj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72"/>
    <w:multiLevelType w:val="hybridMultilevel"/>
    <w:tmpl w:val="063EC68A"/>
    <w:lvl w:ilvl="0" w:tplc="3BC0C840">
      <w:start w:val="12"/>
      <w:numFmt w:val="bullet"/>
      <w:lvlText w:val="-"/>
      <w:lvlJc w:val="left"/>
      <w:pPr>
        <w:ind w:left="720" w:hanging="360"/>
      </w:pPr>
      <w:rPr>
        <w:rFonts w:ascii="Calibri" w:eastAsiaTheme="minorHAnsi" w:hAnsi="Calibri" w:cstheme="minorBidi"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5B31"/>
    <w:multiLevelType w:val="hybridMultilevel"/>
    <w:tmpl w:val="E92001BC"/>
    <w:lvl w:ilvl="0" w:tplc="F3F461F8">
      <w:start w:val="2"/>
      <w:numFmt w:val="upperLetter"/>
      <w:lvlText w:val="%1."/>
      <w:lvlJc w:val="left"/>
      <w:pPr>
        <w:ind w:left="426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473958"/>
    <w:multiLevelType w:val="hybridMultilevel"/>
    <w:tmpl w:val="B96E4F6C"/>
    <w:lvl w:ilvl="0" w:tplc="70CCD4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7032B8"/>
    <w:multiLevelType w:val="hybridMultilevel"/>
    <w:tmpl w:val="07547AE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1524367C"/>
    <w:multiLevelType w:val="hybridMultilevel"/>
    <w:tmpl w:val="E124B536"/>
    <w:lvl w:ilvl="0" w:tplc="80D4A7F4">
      <w:start w:val="1"/>
      <w:numFmt w:val="upp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5C2314"/>
    <w:multiLevelType w:val="hybridMultilevel"/>
    <w:tmpl w:val="D2D857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8C3655"/>
    <w:multiLevelType w:val="hybridMultilevel"/>
    <w:tmpl w:val="ADC25B18"/>
    <w:lvl w:ilvl="0" w:tplc="645213B2">
      <w:start w:val="1"/>
      <w:numFmt w:val="decimal"/>
      <w:lvlText w:val="%1."/>
      <w:lvlJc w:val="left"/>
      <w:pPr>
        <w:ind w:left="360" w:hanging="360"/>
      </w:pPr>
      <w:rPr>
        <w:b/>
      </w:rPr>
    </w:lvl>
    <w:lvl w:ilvl="1" w:tplc="04240019" w:tentative="1">
      <w:start w:val="1"/>
      <w:numFmt w:val="lowerLetter"/>
      <w:lvlText w:val="%2."/>
      <w:lvlJc w:val="left"/>
      <w:pPr>
        <w:ind w:left="3426" w:hanging="360"/>
      </w:pPr>
    </w:lvl>
    <w:lvl w:ilvl="2" w:tplc="0424001B" w:tentative="1">
      <w:start w:val="1"/>
      <w:numFmt w:val="lowerRoman"/>
      <w:lvlText w:val="%3."/>
      <w:lvlJc w:val="right"/>
      <w:pPr>
        <w:ind w:left="4146" w:hanging="180"/>
      </w:pPr>
    </w:lvl>
    <w:lvl w:ilvl="3" w:tplc="0424000F" w:tentative="1">
      <w:start w:val="1"/>
      <w:numFmt w:val="decimal"/>
      <w:lvlText w:val="%4."/>
      <w:lvlJc w:val="left"/>
      <w:pPr>
        <w:ind w:left="4866" w:hanging="360"/>
      </w:pPr>
    </w:lvl>
    <w:lvl w:ilvl="4" w:tplc="04240019" w:tentative="1">
      <w:start w:val="1"/>
      <w:numFmt w:val="lowerLetter"/>
      <w:lvlText w:val="%5."/>
      <w:lvlJc w:val="left"/>
      <w:pPr>
        <w:ind w:left="5586" w:hanging="360"/>
      </w:pPr>
    </w:lvl>
    <w:lvl w:ilvl="5" w:tplc="0424001B" w:tentative="1">
      <w:start w:val="1"/>
      <w:numFmt w:val="lowerRoman"/>
      <w:lvlText w:val="%6."/>
      <w:lvlJc w:val="right"/>
      <w:pPr>
        <w:ind w:left="6306" w:hanging="180"/>
      </w:pPr>
    </w:lvl>
    <w:lvl w:ilvl="6" w:tplc="0424000F" w:tentative="1">
      <w:start w:val="1"/>
      <w:numFmt w:val="decimal"/>
      <w:lvlText w:val="%7."/>
      <w:lvlJc w:val="left"/>
      <w:pPr>
        <w:ind w:left="7026" w:hanging="360"/>
      </w:pPr>
    </w:lvl>
    <w:lvl w:ilvl="7" w:tplc="04240019" w:tentative="1">
      <w:start w:val="1"/>
      <w:numFmt w:val="lowerLetter"/>
      <w:lvlText w:val="%8."/>
      <w:lvlJc w:val="left"/>
      <w:pPr>
        <w:ind w:left="7746" w:hanging="360"/>
      </w:pPr>
    </w:lvl>
    <w:lvl w:ilvl="8" w:tplc="0424001B" w:tentative="1">
      <w:start w:val="1"/>
      <w:numFmt w:val="lowerRoman"/>
      <w:lvlText w:val="%9."/>
      <w:lvlJc w:val="right"/>
      <w:pPr>
        <w:ind w:left="8466" w:hanging="180"/>
      </w:pPr>
    </w:lvl>
  </w:abstractNum>
  <w:abstractNum w:abstractNumId="7">
    <w:nsid w:val="24A166D2"/>
    <w:multiLevelType w:val="hybridMultilevel"/>
    <w:tmpl w:val="9AFC474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19524D"/>
    <w:multiLevelType w:val="hybridMultilevel"/>
    <w:tmpl w:val="2CBEDB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146705"/>
    <w:multiLevelType w:val="hybridMultilevel"/>
    <w:tmpl w:val="09741106"/>
    <w:lvl w:ilvl="0" w:tplc="8CECCAD2">
      <w:start w:val="4"/>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0740673"/>
    <w:multiLevelType w:val="hybridMultilevel"/>
    <w:tmpl w:val="CA104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746232"/>
    <w:multiLevelType w:val="hybridMultilevel"/>
    <w:tmpl w:val="FC3E7310"/>
    <w:lvl w:ilvl="0" w:tplc="5B729216">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D1C0C6D"/>
    <w:multiLevelType w:val="hybridMultilevel"/>
    <w:tmpl w:val="C0422A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1CC76AE"/>
    <w:multiLevelType w:val="hybridMultilevel"/>
    <w:tmpl w:val="69A6A6D6"/>
    <w:lvl w:ilvl="0" w:tplc="8FCE446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BE50AE"/>
    <w:multiLevelType w:val="hybridMultilevel"/>
    <w:tmpl w:val="F16C5D80"/>
    <w:lvl w:ilvl="0" w:tplc="CC02DC0A">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D26C3A"/>
    <w:multiLevelType w:val="hybridMultilevel"/>
    <w:tmpl w:val="ADC25B18"/>
    <w:lvl w:ilvl="0" w:tplc="645213B2">
      <w:start w:val="1"/>
      <w:numFmt w:val="decimal"/>
      <w:lvlText w:val="%1."/>
      <w:lvlJc w:val="left"/>
      <w:pPr>
        <w:ind w:left="4330" w:hanging="360"/>
      </w:pPr>
      <w:rPr>
        <w:b/>
      </w:rPr>
    </w:lvl>
    <w:lvl w:ilvl="1" w:tplc="04240019" w:tentative="1">
      <w:start w:val="1"/>
      <w:numFmt w:val="lowerLetter"/>
      <w:lvlText w:val="%2."/>
      <w:lvlJc w:val="left"/>
      <w:pPr>
        <w:ind w:left="4986" w:hanging="360"/>
      </w:pPr>
    </w:lvl>
    <w:lvl w:ilvl="2" w:tplc="0424001B" w:tentative="1">
      <w:start w:val="1"/>
      <w:numFmt w:val="lowerRoman"/>
      <w:lvlText w:val="%3."/>
      <w:lvlJc w:val="right"/>
      <w:pPr>
        <w:ind w:left="5706" w:hanging="180"/>
      </w:pPr>
    </w:lvl>
    <w:lvl w:ilvl="3" w:tplc="0424000F" w:tentative="1">
      <w:start w:val="1"/>
      <w:numFmt w:val="decimal"/>
      <w:lvlText w:val="%4."/>
      <w:lvlJc w:val="left"/>
      <w:pPr>
        <w:ind w:left="6426" w:hanging="360"/>
      </w:pPr>
    </w:lvl>
    <w:lvl w:ilvl="4" w:tplc="04240019" w:tentative="1">
      <w:start w:val="1"/>
      <w:numFmt w:val="lowerLetter"/>
      <w:lvlText w:val="%5."/>
      <w:lvlJc w:val="left"/>
      <w:pPr>
        <w:ind w:left="7146" w:hanging="360"/>
      </w:pPr>
    </w:lvl>
    <w:lvl w:ilvl="5" w:tplc="0424001B" w:tentative="1">
      <w:start w:val="1"/>
      <w:numFmt w:val="lowerRoman"/>
      <w:lvlText w:val="%6."/>
      <w:lvlJc w:val="right"/>
      <w:pPr>
        <w:ind w:left="7866" w:hanging="180"/>
      </w:pPr>
    </w:lvl>
    <w:lvl w:ilvl="6" w:tplc="0424000F" w:tentative="1">
      <w:start w:val="1"/>
      <w:numFmt w:val="decimal"/>
      <w:lvlText w:val="%7."/>
      <w:lvlJc w:val="left"/>
      <w:pPr>
        <w:ind w:left="8586" w:hanging="360"/>
      </w:pPr>
    </w:lvl>
    <w:lvl w:ilvl="7" w:tplc="04240019" w:tentative="1">
      <w:start w:val="1"/>
      <w:numFmt w:val="lowerLetter"/>
      <w:lvlText w:val="%8."/>
      <w:lvlJc w:val="left"/>
      <w:pPr>
        <w:ind w:left="9306" w:hanging="360"/>
      </w:pPr>
    </w:lvl>
    <w:lvl w:ilvl="8" w:tplc="0424001B" w:tentative="1">
      <w:start w:val="1"/>
      <w:numFmt w:val="lowerRoman"/>
      <w:lvlText w:val="%9."/>
      <w:lvlJc w:val="right"/>
      <w:pPr>
        <w:ind w:left="10026" w:hanging="180"/>
      </w:pPr>
    </w:lvl>
  </w:abstractNum>
  <w:abstractNum w:abstractNumId="16">
    <w:nsid w:val="4E781496"/>
    <w:multiLevelType w:val="hybridMultilevel"/>
    <w:tmpl w:val="27EAC686"/>
    <w:lvl w:ilvl="0" w:tplc="177AE2CC">
      <w:start w:val="2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B2E326E"/>
    <w:multiLevelType w:val="hybridMultilevel"/>
    <w:tmpl w:val="B7585BD2"/>
    <w:lvl w:ilvl="0" w:tplc="313AE05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B692787"/>
    <w:multiLevelType w:val="hybridMultilevel"/>
    <w:tmpl w:val="353A409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017E73"/>
    <w:multiLevelType w:val="hybridMultilevel"/>
    <w:tmpl w:val="9E9EC49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1313DF"/>
    <w:multiLevelType w:val="hybridMultilevel"/>
    <w:tmpl w:val="015698E8"/>
    <w:lvl w:ilvl="0" w:tplc="60B2005A">
      <w:start w:val="4"/>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020794E"/>
    <w:multiLevelType w:val="hybridMultilevel"/>
    <w:tmpl w:val="B8B463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1D20408"/>
    <w:multiLevelType w:val="hybridMultilevel"/>
    <w:tmpl w:val="7DD4B36C"/>
    <w:lvl w:ilvl="0" w:tplc="483C7D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63D00D1"/>
    <w:multiLevelType w:val="hybridMultilevel"/>
    <w:tmpl w:val="ADC25B18"/>
    <w:lvl w:ilvl="0" w:tplc="645213B2">
      <w:start w:val="1"/>
      <w:numFmt w:val="decimal"/>
      <w:lvlText w:val="%1."/>
      <w:lvlJc w:val="left"/>
      <w:pPr>
        <w:ind w:left="4330" w:hanging="360"/>
      </w:pPr>
      <w:rPr>
        <w:b/>
      </w:rPr>
    </w:lvl>
    <w:lvl w:ilvl="1" w:tplc="04240019" w:tentative="1">
      <w:start w:val="1"/>
      <w:numFmt w:val="lowerLetter"/>
      <w:lvlText w:val="%2."/>
      <w:lvlJc w:val="left"/>
      <w:pPr>
        <w:ind w:left="4986" w:hanging="360"/>
      </w:pPr>
    </w:lvl>
    <w:lvl w:ilvl="2" w:tplc="0424001B" w:tentative="1">
      <w:start w:val="1"/>
      <w:numFmt w:val="lowerRoman"/>
      <w:lvlText w:val="%3."/>
      <w:lvlJc w:val="right"/>
      <w:pPr>
        <w:ind w:left="5706" w:hanging="180"/>
      </w:pPr>
    </w:lvl>
    <w:lvl w:ilvl="3" w:tplc="0424000F" w:tentative="1">
      <w:start w:val="1"/>
      <w:numFmt w:val="decimal"/>
      <w:lvlText w:val="%4."/>
      <w:lvlJc w:val="left"/>
      <w:pPr>
        <w:ind w:left="6426" w:hanging="360"/>
      </w:pPr>
    </w:lvl>
    <w:lvl w:ilvl="4" w:tplc="04240019" w:tentative="1">
      <w:start w:val="1"/>
      <w:numFmt w:val="lowerLetter"/>
      <w:lvlText w:val="%5."/>
      <w:lvlJc w:val="left"/>
      <w:pPr>
        <w:ind w:left="7146" w:hanging="360"/>
      </w:pPr>
    </w:lvl>
    <w:lvl w:ilvl="5" w:tplc="0424001B" w:tentative="1">
      <w:start w:val="1"/>
      <w:numFmt w:val="lowerRoman"/>
      <w:lvlText w:val="%6."/>
      <w:lvlJc w:val="right"/>
      <w:pPr>
        <w:ind w:left="7866" w:hanging="180"/>
      </w:pPr>
    </w:lvl>
    <w:lvl w:ilvl="6" w:tplc="0424000F" w:tentative="1">
      <w:start w:val="1"/>
      <w:numFmt w:val="decimal"/>
      <w:lvlText w:val="%7."/>
      <w:lvlJc w:val="left"/>
      <w:pPr>
        <w:ind w:left="8586" w:hanging="360"/>
      </w:pPr>
    </w:lvl>
    <w:lvl w:ilvl="7" w:tplc="04240019" w:tentative="1">
      <w:start w:val="1"/>
      <w:numFmt w:val="lowerLetter"/>
      <w:lvlText w:val="%8."/>
      <w:lvlJc w:val="left"/>
      <w:pPr>
        <w:ind w:left="9306" w:hanging="360"/>
      </w:pPr>
    </w:lvl>
    <w:lvl w:ilvl="8" w:tplc="0424001B" w:tentative="1">
      <w:start w:val="1"/>
      <w:numFmt w:val="lowerRoman"/>
      <w:lvlText w:val="%9."/>
      <w:lvlJc w:val="right"/>
      <w:pPr>
        <w:ind w:left="10026" w:hanging="180"/>
      </w:pPr>
    </w:lvl>
  </w:abstractNum>
  <w:abstractNum w:abstractNumId="24">
    <w:nsid w:val="677C43D9"/>
    <w:multiLevelType w:val="hybridMultilevel"/>
    <w:tmpl w:val="B0AC6278"/>
    <w:lvl w:ilvl="0" w:tplc="3AEA710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D347FA"/>
    <w:multiLevelType w:val="hybridMultilevel"/>
    <w:tmpl w:val="C9125114"/>
    <w:lvl w:ilvl="0" w:tplc="D28CC5C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94670D8"/>
    <w:multiLevelType w:val="hybridMultilevel"/>
    <w:tmpl w:val="DF2882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A5934A9"/>
    <w:multiLevelType w:val="hybridMultilevel"/>
    <w:tmpl w:val="2CBEDB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B71A20"/>
    <w:multiLevelType w:val="hybridMultilevel"/>
    <w:tmpl w:val="FAEA96AC"/>
    <w:lvl w:ilvl="0" w:tplc="CC42B3C4">
      <w:start w:val="2"/>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F2C2AF1"/>
    <w:multiLevelType w:val="hybridMultilevel"/>
    <w:tmpl w:val="25EC267E"/>
    <w:lvl w:ilvl="0" w:tplc="B9B6054A">
      <w:start w:val="1"/>
      <w:numFmt w:val="bullet"/>
      <w:lvlText w:val="-"/>
      <w:lvlJc w:val="left"/>
      <w:pPr>
        <w:ind w:left="960" w:hanging="360"/>
      </w:pPr>
      <w:rPr>
        <w:rFonts w:ascii="Calibri" w:eastAsia="Calibri" w:hAnsi="Calibri" w:cs="Calibri"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0">
    <w:nsid w:val="744140E7"/>
    <w:multiLevelType w:val="hybridMultilevel"/>
    <w:tmpl w:val="2DFA1FEA"/>
    <w:lvl w:ilvl="0" w:tplc="C0EEEFF4">
      <w:start w:val="1"/>
      <w:numFmt w:val="decimal"/>
      <w:lvlText w:val="(%1)"/>
      <w:lvlJc w:val="left"/>
      <w:pPr>
        <w:ind w:left="360" w:hanging="360"/>
      </w:pPr>
      <w:rPr>
        <w:rFonts w:hint="default"/>
      </w:rPr>
    </w:lvl>
    <w:lvl w:ilvl="1" w:tplc="04240019" w:tentative="1">
      <w:start w:val="1"/>
      <w:numFmt w:val="lowerLetter"/>
      <w:lvlText w:val="%2."/>
      <w:lvlJc w:val="left"/>
      <w:pPr>
        <w:ind w:left="894" w:hanging="360"/>
      </w:pPr>
    </w:lvl>
    <w:lvl w:ilvl="2" w:tplc="0424001B" w:tentative="1">
      <w:start w:val="1"/>
      <w:numFmt w:val="lowerRoman"/>
      <w:lvlText w:val="%3."/>
      <w:lvlJc w:val="right"/>
      <w:pPr>
        <w:ind w:left="1614" w:hanging="180"/>
      </w:pPr>
    </w:lvl>
    <w:lvl w:ilvl="3" w:tplc="0424000F" w:tentative="1">
      <w:start w:val="1"/>
      <w:numFmt w:val="decimal"/>
      <w:lvlText w:val="%4."/>
      <w:lvlJc w:val="left"/>
      <w:pPr>
        <w:ind w:left="2334" w:hanging="360"/>
      </w:pPr>
    </w:lvl>
    <w:lvl w:ilvl="4" w:tplc="04240019" w:tentative="1">
      <w:start w:val="1"/>
      <w:numFmt w:val="lowerLetter"/>
      <w:lvlText w:val="%5."/>
      <w:lvlJc w:val="left"/>
      <w:pPr>
        <w:ind w:left="3054" w:hanging="360"/>
      </w:pPr>
    </w:lvl>
    <w:lvl w:ilvl="5" w:tplc="0424001B" w:tentative="1">
      <w:start w:val="1"/>
      <w:numFmt w:val="lowerRoman"/>
      <w:lvlText w:val="%6."/>
      <w:lvlJc w:val="right"/>
      <w:pPr>
        <w:ind w:left="3774" w:hanging="180"/>
      </w:pPr>
    </w:lvl>
    <w:lvl w:ilvl="6" w:tplc="0424000F" w:tentative="1">
      <w:start w:val="1"/>
      <w:numFmt w:val="decimal"/>
      <w:lvlText w:val="%7."/>
      <w:lvlJc w:val="left"/>
      <w:pPr>
        <w:ind w:left="4494" w:hanging="360"/>
      </w:pPr>
    </w:lvl>
    <w:lvl w:ilvl="7" w:tplc="04240019" w:tentative="1">
      <w:start w:val="1"/>
      <w:numFmt w:val="lowerLetter"/>
      <w:lvlText w:val="%8."/>
      <w:lvlJc w:val="left"/>
      <w:pPr>
        <w:ind w:left="5214" w:hanging="360"/>
      </w:pPr>
    </w:lvl>
    <w:lvl w:ilvl="8" w:tplc="0424001B" w:tentative="1">
      <w:start w:val="1"/>
      <w:numFmt w:val="lowerRoman"/>
      <w:lvlText w:val="%9."/>
      <w:lvlJc w:val="right"/>
      <w:pPr>
        <w:ind w:left="5934" w:hanging="180"/>
      </w:pPr>
    </w:lvl>
  </w:abstractNum>
  <w:num w:numId="1">
    <w:abstractNumId w:val="11"/>
  </w:num>
  <w:num w:numId="2">
    <w:abstractNumId w:val="30"/>
  </w:num>
  <w:num w:numId="3">
    <w:abstractNumId w:val="17"/>
  </w:num>
  <w:num w:numId="4">
    <w:abstractNumId w:val="28"/>
  </w:num>
  <w:num w:numId="5">
    <w:abstractNumId w:val="9"/>
  </w:num>
  <w:num w:numId="6">
    <w:abstractNumId w:val="20"/>
  </w:num>
  <w:num w:numId="7">
    <w:abstractNumId w:val="22"/>
  </w:num>
  <w:num w:numId="8">
    <w:abstractNumId w:val="13"/>
  </w:num>
  <w:num w:numId="9">
    <w:abstractNumId w:val="16"/>
  </w:num>
  <w:num w:numId="10">
    <w:abstractNumId w:val="25"/>
  </w:num>
  <w:num w:numId="11">
    <w:abstractNumId w:val="10"/>
  </w:num>
  <w:num w:numId="12">
    <w:abstractNumId w:val="29"/>
  </w:num>
  <w:num w:numId="13">
    <w:abstractNumId w:val="6"/>
  </w:num>
  <w:num w:numId="14">
    <w:abstractNumId w:val="7"/>
  </w:num>
  <w:num w:numId="15">
    <w:abstractNumId w:val="3"/>
  </w:num>
  <w:num w:numId="16">
    <w:abstractNumId w:val="21"/>
  </w:num>
  <w:num w:numId="17">
    <w:abstractNumId w:val="4"/>
  </w:num>
  <w:num w:numId="18">
    <w:abstractNumId w:val="19"/>
  </w:num>
  <w:num w:numId="19">
    <w:abstractNumId w:val="18"/>
  </w:num>
  <w:num w:numId="20">
    <w:abstractNumId w:val="1"/>
  </w:num>
  <w:num w:numId="21">
    <w:abstractNumId w:val="12"/>
  </w:num>
  <w:num w:numId="22">
    <w:abstractNumId w:val="23"/>
  </w:num>
  <w:num w:numId="23">
    <w:abstractNumId w:val="15"/>
  </w:num>
  <w:num w:numId="24">
    <w:abstractNumId w:val="2"/>
  </w:num>
  <w:num w:numId="25">
    <w:abstractNumId w:val="0"/>
  </w:num>
  <w:num w:numId="26">
    <w:abstractNumId w:val="8"/>
  </w:num>
  <w:num w:numId="27">
    <w:abstractNumId w:val="27"/>
  </w:num>
  <w:num w:numId="28">
    <w:abstractNumId w:val="5"/>
  </w:num>
  <w:num w:numId="29">
    <w:abstractNumId w:val="26"/>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72"/>
    <w:rsid w:val="00000FC1"/>
    <w:rsid w:val="00013EA0"/>
    <w:rsid w:val="0002167D"/>
    <w:rsid w:val="00025F28"/>
    <w:rsid w:val="000465DD"/>
    <w:rsid w:val="00063C72"/>
    <w:rsid w:val="0007279E"/>
    <w:rsid w:val="000928FC"/>
    <w:rsid w:val="00092DF2"/>
    <w:rsid w:val="000962CB"/>
    <w:rsid w:val="000B4423"/>
    <w:rsid w:val="000C49F2"/>
    <w:rsid w:val="000E25E5"/>
    <w:rsid w:val="000E2B0E"/>
    <w:rsid w:val="001029D4"/>
    <w:rsid w:val="0013741C"/>
    <w:rsid w:val="001378A1"/>
    <w:rsid w:val="00143347"/>
    <w:rsid w:val="001500BD"/>
    <w:rsid w:val="00167774"/>
    <w:rsid w:val="0017348C"/>
    <w:rsid w:val="00182804"/>
    <w:rsid w:val="00192574"/>
    <w:rsid w:val="00195444"/>
    <w:rsid w:val="001A3FC3"/>
    <w:rsid w:val="001A6CD9"/>
    <w:rsid w:val="001B5E53"/>
    <w:rsid w:val="001D7BD5"/>
    <w:rsid w:val="001F4367"/>
    <w:rsid w:val="002019EA"/>
    <w:rsid w:val="00201B76"/>
    <w:rsid w:val="00203F52"/>
    <w:rsid w:val="00224B91"/>
    <w:rsid w:val="00244B16"/>
    <w:rsid w:val="00244F66"/>
    <w:rsid w:val="002470A2"/>
    <w:rsid w:val="0024750E"/>
    <w:rsid w:val="00247922"/>
    <w:rsid w:val="00286397"/>
    <w:rsid w:val="002A0EB5"/>
    <w:rsid w:val="002B0FC0"/>
    <w:rsid w:val="002C64AB"/>
    <w:rsid w:val="002C7275"/>
    <w:rsid w:val="002D1D96"/>
    <w:rsid w:val="002D2839"/>
    <w:rsid w:val="002E1841"/>
    <w:rsid w:val="002E3531"/>
    <w:rsid w:val="002E40B0"/>
    <w:rsid w:val="002E766D"/>
    <w:rsid w:val="0032158E"/>
    <w:rsid w:val="003370BA"/>
    <w:rsid w:val="00346F66"/>
    <w:rsid w:val="00354EC4"/>
    <w:rsid w:val="0035601B"/>
    <w:rsid w:val="0036312A"/>
    <w:rsid w:val="003742F7"/>
    <w:rsid w:val="00395FDA"/>
    <w:rsid w:val="003978C9"/>
    <w:rsid w:val="003A1BCE"/>
    <w:rsid w:val="003B2987"/>
    <w:rsid w:val="003B4619"/>
    <w:rsid w:val="003C409F"/>
    <w:rsid w:val="003C7D40"/>
    <w:rsid w:val="003D71D9"/>
    <w:rsid w:val="003E4331"/>
    <w:rsid w:val="003E76F8"/>
    <w:rsid w:val="003F7E9A"/>
    <w:rsid w:val="00416ED4"/>
    <w:rsid w:val="004230AC"/>
    <w:rsid w:val="00440884"/>
    <w:rsid w:val="00444E20"/>
    <w:rsid w:val="0046703F"/>
    <w:rsid w:val="00470543"/>
    <w:rsid w:val="004806FE"/>
    <w:rsid w:val="00490DB1"/>
    <w:rsid w:val="0049594D"/>
    <w:rsid w:val="00496AC0"/>
    <w:rsid w:val="004A2D9B"/>
    <w:rsid w:val="004B2D42"/>
    <w:rsid w:val="004D44ED"/>
    <w:rsid w:val="004D6417"/>
    <w:rsid w:val="004E7D3D"/>
    <w:rsid w:val="004F378C"/>
    <w:rsid w:val="005049D1"/>
    <w:rsid w:val="00505738"/>
    <w:rsid w:val="005116F2"/>
    <w:rsid w:val="00512F93"/>
    <w:rsid w:val="0052146C"/>
    <w:rsid w:val="00557E69"/>
    <w:rsid w:val="00594666"/>
    <w:rsid w:val="005A160B"/>
    <w:rsid w:val="005C07DE"/>
    <w:rsid w:val="005E4799"/>
    <w:rsid w:val="00605AC1"/>
    <w:rsid w:val="006073DC"/>
    <w:rsid w:val="006075AF"/>
    <w:rsid w:val="00610D38"/>
    <w:rsid w:val="00611241"/>
    <w:rsid w:val="00614E9A"/>
    <w:rsid w:val="00621396"/>
    <w:rsid w:val="00621B0A"/>
    <w:rsid w:val="0062590B"/>
    <w:rsid w:val="0065195B"/>
    <w:rsid w:val="0067058D"/>
    <w:rsid w:val="00690EE4"/>
    <w:rsid w:val="006977FC"/>
    <w:rsid w:val="006B0C30"/>
    <w:rsid w:val="006B299C"/>
    <w:rsid w:val="006B7B70"/>
    <w:rsid w:val="006C2616"/>
    <w:rsid w:val="006C2F80"/>
    <w:rsid w:val="0070692A"/>
    <w:rsid w:val="00710BDA"/>
    <w:rsid w:val="00717F43"/>
    <w:rsid w:val="00722464"/>
    <w:rsid w:val="00726BDE"/>
    <w:rsid w:val="00731B70"/>
    <w:rsid w:val="007474BF"/>
    <w:rsid w:val="0075326D"/>
    <w:rsid w:val="0076481D"/>
    <w:rsid w:val="00773A4C"/>
    <w:rsid w:val="0078573B"/>
    <w:rsid w:val="00791DF8"/>
    <w:rsid w:val="00794FDC"/>
    <w:rsid w:val="007A1C0F"/>
    <w:rsid w:val="007A1E9B"/>
    <w:rsid w:val="007B4198"/>
    <w:rsid w:val="007B7A98"/>
    <w:rsid w:val="007C0A28"/>
    <w:rsid w:val="007C785D"/>
    <w:rsid w:val="007D56D1"/>
    <w:rsid w:val="00826728"/>
    <w:rsid w:val="00826AF6"/>
    <w:rsid w:val="0083231A"/>
    <w:rsid w:val="008323B5"/>
    <w:rsid w:val="008409D2"/>
    <w:rsid w:val="00843EA7"/>
    <w:rsid w:val="008907EB"/>
    <w:rsid w:val="0089561B"/>
    <w:rsid w:val="008A3579"/>
    <w:rsid w:val="008B4B75"/>
    <w:rsid w:val="008F5E3E"/>
    <w:rsid w:val="009171C0"/>
    <w:rsid w:val="00920915"/>
    <w:rsid w:val="00926CA6"/>
    <w:rsid w:val="009273E4"/>
    <w:rsid w:val="00945FEB"/>
    <w:rsid w:val="009513F6"/>
    <w:rsid w:val="00951472"/>
    <w:rsid w:val="0096472F"/>
    <w:rsid w:val="009672E5"/>
    <w:rsid w:val="00980DA9"/>
    <w:rsid w:val="009838A9"/>
    <w:rsid w:val="00990F38"/>
    <w:rsid w:val="009945B7"/>
    <w:rsid w:val="009B1B46"/>
    <w:rsid w:val="009B1FE6"/>
    <w:rsid w:val="009C6012"/>
    <w:rsid w:val="009E07F9"/>
    <w:rsid w:val="009E5961"/>
    <w:rsid w:val="009E6FB9"/>
    <w:rsid w:val="00A07882"/>
    <w:rsid w:val="00A34372"/>
    <w:rsid w:val="00A5123C"/>
    <w:rsid w:val="00A6585F"/>
    <w:rsid w:val="00A72E01"/>
    <w:rsid w:val="00A738B8"/>
    <w:rsid w:val="00A870CB"/>
    <w:rsid w:val="00A92D75"/>
    <w:rsid w:val="00AA58D4"/>
    <w:rsid w:val="00AC5058"/>
    <w:rsid w:val="00AD2A19"/>
    <w:rsid w:val="00B040AA"/>
    <w:rsid w:val="00B11345"/>
    <w:rsid w:val="00B14FF9"/>
    <w:rsid w:val="00B2005D"/>
    <w:rsid w:val="00B2600B"/>
    <w:rsid w:val="00B447D7"/>
    <w:rsid w:val="00B55A8E"/>
    <w:rsid w:val="00B566BD"/>
    <w:rsid w:val="00B705BF"/>
    <w:rsid w:val="00BA3ED6"/>
    <w:rsid w:val="00BA6EEA"/>
    <w:rsid w:val="00BC08E7"/>
    <w:rsid w:val="00BC581C"/>
    <w:rsid w:val="00BE70F1"/>
    <w:rsid w:val="00C002B5"/>
    <w:rsid w:val="00C06E7A"/>
    <w:rsid w:val="00C23553"/>
    <w:rsid w:val="00C240F1"/>
    <w:rsid w:val="00C357AF"/>
    <w:rsid w:val="00C41ECA"/>
    <w:rsid w:val="00C42C58"/>
    <w:rsid w:val="00C430BF"/>
    <w:rsid w:val="00C47F01"/>
    <w:rsid w:val="00C635C2"/>
    <w:rsid w:val="00C65607"/>
    <w:rsid w:val="00C84B89"/>
    <w:rsid w:val="00C91957"/>
    <w:rsid w:val="00C95F40"/>
    <w:rsid w:val="00CB023A"/>
    <w:rsid w:val="00CB29F8"/>
    <w:rsid w:val="00CB6E9A"/>
    <w:rsid w:val="00CC6B82"/>
    <w:rsid w:val="00CD4208"/>
    <w:rsid w:val="00CE0671"/>
    <w:rsid w:val="00D16D63"/>
    <w:rsid w:val="00D21712"/>
    <w:rsid w:val="00D33890"/>
    <w:rsid w:val="00D34F16"/>
    <w:rsid w:val="00D42050"/>
    <w:rsid w:val="00D52338"/>
    <w:rsid w:val="00D54204"/>
    <w:rsid w:val="00D5785A"/>
    <w:rsid w:val="00D5792F"/>
    <w:rsid w:val="00D73FC1"/>
    <w:rsid w:val="00D77606"/>
    <w:rsid w:val="00D97452"/>
    <w:rsid w:val="00D97FC4"/>
    <w:rsid w:val="00DB5595"/>
    <w:rsid w:val="00DC2EC9"/>
    <w:rsid w:val="00DE0941"/>
    <w:rsid w:val="00DE2B0D"/>
    <w:rsid w:val="00DF2191"/>
    <w:rsid w:val="00DF5D00"/>
    <w:rsid w:val="00E17D10"/>
    <w:rsid w:val="00E26B63"/>
    <w:rsid w:val="00E36F09"/>
    <w:rsid w:val="00E42C03"/>
    <w:rsid w:val="00E80CFE"/>
    <w:rsid w:val="00EB1A26"/>
    <w:rsid w:val="00EB50B5"/>
    <w:rsid w:val="00EF00FA"/>
    <w:rsid w:val="00F15125"/>
    <w:rsid w:val="00F1558A"/>
    <w:rsid w:val="00F24AAA"/>
    <w:rsid w:val="00F36CB6"/>
    <w:rsid w:val="00F6068F"/>
    <w:rsid w:val="00F62874"/>
    <w:rsid w:val="00F728AC"/>
    <w:rsid w:val="00F84D3B"/>
    <w:rsid w:val="00F8694C"/>
    <w:rsid w:val="00F86DDB"/>
    <w:rsid w:val="00FA22F0"/>
    <w:rsid w:val="00FC223E"/>
    <w:rsid w:val="00FC3843"/>
    <w:rsid w:val="00FC6C6E"/>
    <w:rsid w:val="00FD55EA"/>
    <w:rsid w:val="00FD6421"/>
    <w:rsid w:val="00FE21C5"/>
    <w:rsid w:val="00FE257F"/>
    <w:rsid w:val="00FE29DE"/>
    <w:rsid w:val="00FE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A6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4D44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1">
    <w:name w:val="esegment_t1"/>
    <w:basedOn w:val="Navaden"/>
    <w:rsid w:val="00951472"/>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1">
    <w:name w:val="esegment_h41"/>
    <w:basedOn w:val="Navaden"/>
    <w:rsid w:val="00951472"/>
    <w:pPr>
      <w:spacing w:after="210" w:line="240" w:lineRule="auto"/>
      <w:jc w:val="center"/>
    </w:pPr>
    <w:rPr>
      <w:rFonts w:ascii="Times New Roman" w:eastAsia="Times New Roman" w:hAnsi="Times New Roman"/>
      <w:b/>
      <w:bCs/>
      <w:color w:val="333333"/>
      <w:sz w:val="18"/>
      <w:szCs w:val="18"/>
      <w:lang w:eastAsia="sl-SI"/>
    </w:rPr>
  </w:style>
  <w:style w:type="paragraph" w:customStyle="1" w:styleId="Barvniseznampoudarek11">
    <w:name w:val="Barvni seznam – poudarek 11"/>
    <w:basedOn w:val="Navaden"/>
    <w:uiPriority w:val="34"/>
    <w:qFormat/>
    <w:rsid w:val="002E1841"/>
    <w:pPr>
      <w:ind w:left="720"/>
      <w:contextualSpacing/>
    </w:pPr>
  </w:style>
  <w:style w:type="paragraph" w:styleId="Sprotnaopomba-besedilo">
    <w:name w:val="footnote text"/>
    <w:basedOn w:val="Navaden"/>
    <w:link w:val="Sprotnaopomba-besediloZnak"/>
    <w:uiPriority w:val="99"/>
    <w:semiHidden/>
    <w:unhideWhenUsed/>
    <w:rsid w:val="007A1C0F"/>
    <w:pPr>
      <w:spacing w:after="0" w:line="240" w:lineRule="auto"/>
    </w:pPr>
    <w:rPr>
      <w:sz w:val="20"/>
      <w:szCs w:val="20"/>
    </w:rPr>
  </w:style>
  <w:style w:type="character" w:customStyle="1" w:styleId="Sprotnaopomba-besediloZnak">
    <w:name w:val="Sprotna opomba - besedilo Znak"/>
    <w:link w:val="Sprotnaopomba-besedilo"/>
    <w:uiPriority w:val="99"/>
    <w:semiHidden/>
    <w:rsid w:val="007A1C0F"/>
    <w:rPr>
      <w:sz w:val="20"/>
      <w:szCs w:val="20"/>
    </w:rPr>
  </w:style>
  <w:style w:type="character" w:styleId="Sprotnaopomba-sklic">
    <w:name w:val="footnote reference"/>
    <w:uiPriority w:val="99"/>
    <w:semiHidden/>
    <w:unhideWhenUsed/>
    <w:rsid w:val="007A1C0F"/>
    <w:rPr>
      <w:vertAlign w:val="superscript"/>
    </w:rPr>
  </w:style>
  <w:style w:type="paragraph" w:styleId="Konnaopomba-besedilo">
    <w:name w:val="endnote text"/>
    <w:basedOn w:val="Navaden"/>
    <w:link w:val="Konnaopomba-besediloZnak"/>
    <w:uiPriority w:val="99"/>
    <w:semiHidden/>
    <w:unhideWhenUsed/>
    <w:rsid w:val="007A1C0F"/>
    <w:pPr>
      <w:spacing w:after="0" w:line="240" w:lineRule="auto"/>
    </w:pPr>
    <w:rPr>
      <w:sz w:val="20"/>
      <w:szCs w:val="20"/>
    </w:rPr>
  </w:style>
  <w:style w:type="character" w:customStyle="1" w:styleId="Konnaopomba-besediloZnak">
    <w:name w:val="Končna opomba - besedilo Znak"/>
    <w:link w:val="Konnaopomba-besedilo"/>
    <w:uiPriority w:val="99"/>
    <w:semiHidden/>
    <w:rsid w:val="007A1C0F"/>
    <w:rPr>
      <w:sz w:val="20"/>
      <w:szCs w:val="20"/>
    </w:rPr>
  </w:style>
  <w:style w:type="character" w:styleId="Konnaopomba-sklic">
    <w:name w:val="endnote reference"/>
    <w:uiPriority w:val="99"/>
    <w:semiHidden/>
    <w:unhideWhenUsed/>
    <w:rsid w:val="007A1C0F"/>
    <w:rPr>
      <w:vertAlign w:val="superscript"/>
    </w:rPr>
  </w:style>
  <w:style w:type="paragraph" w:styleId="Besedilooblaka">
    <w:name w:val="Balloon Text"/>
    <w:basedOn w:val="Navaden"/>
    <w:link w:val="BesedilooblakaZnak"/>
    <w:uiPriority w:val="99"/>
    <w:semiHidden/>
    <w:unhideWhenUsed/>
    <w:rsid w:val="00773A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73A4C"/>
    <w:rPr>
      <w:rFonts w:ascii="Tahoma" w:hAnsi="Tahoma" w:cs="Tahoma"/>
      <w:sz w:val="16"/>
      <w:szCs w:val="16"/>
    </w:rPr>
  </w:style>
  <w:style w:type="character" w:styleId="Pripombasklic">
    <w:name w:val="annotation reference"/>
    <w:uiPriority w:val="99"/>
    <w:semiHidden/>
    <w:unhideWhenUsed/>
    <w:rsid w:val="00B705BF"/>
    <w:rPr>
      <w:sz w:val="16"/>
      <w:szCs w:val="16"/>
    </w:rPr>
  </w:style>
  <w:style w:type="paragraph" w:styleId="Pripombabesedilo">
    <w:name w:val="annotation text"/>
    <w:basedOn w:val="Navaden"/>
    <w:link w:val="PripombabesediloZnak"/>
    <w:uiPriority w:val="99"/>
    <w:semiHidden/>
    <w:unhideWhenUsed/>
    <w:rsid w:val="00B705BF"/>
    <w:pPr>
      <w:spacing w:line="240" w:lineRule="auto"/>
    </w:pPr>
    <w:rPr>
      <w:sz w:val="20"/>
      <w:szCs w:val="20"/>
    </w:rPr>
  </w:style>
  <w:style w:type="character" w:customStyle="1" w:styleId="PripombabesediloZnak">
    <w:name w:val="Pripomba – besedilo Znak"/>
    <w:link w:val="Pripombabesedilo"/>
    <w:uiPriority w:val="99"/>
    <w:semiHidden/>
    <w:rsid w:val="00B705BF"/>
    <w:rPr>
      <w:sz w:val="20"/>
      <w:szCs w:val="20"/>
    </w:rPr>
  </w:style>
  <w:style w:type="paragraph" w:styleId="Zadevapripombe">
    <w:name w:val="annotation subject"/>
    <w:basedOn w:val="Pripombabesedilo"/>
    <w:next w:val="Pripombabesedilo"/>
    <w:link w:val="ZadevapripombeZnak"/>
    <w:uiPriority w:val="99"/>
    <w:semiHidden/>
    <w:unhideWhenUsed/>
    <w:rsid w:val="00B705BF"/>
    <w:rPr>
      <w:b/>
      <w:bCs/>
    </w:rPr>
  </w:style>
  <w:style w:type="character" w:customStyle="1" w:styleId="ZadevapripombeZnak">
    <w:name w:val="Zadeva pripombe Znak"/>
    <w:link w:val="Zadevapripombe"/>
    <w:uiPriority w:val="99"/>
    <w:semiHidden/>
    <w:rsid w:val="00B705BF"/>
    <w:rPr>
      <w:b/>
      <w:bCs/>
      <w:sz w:val="20"/>
      <w:szCs w:val="20"/>
    </w:rPr>
  </w:style>
  <w:style w:type="paragraph" w:customStyle="1" w:styleId="Barvnosenenjepoudarek11">
    <w:name w:val="Barvno senčenje – poudarek 11"/>
    <w:hidden/>
    <w:uiPriority w:val="99"/>
    <w:semiHidden/>
    <w:rsid w:val="00224B91"/>
    <w:rPr>
      <w:sz w:val="22"/>
      <w:szCs w:val="22"/>
      <w:lang w:eastAsia="en-US"/>
    </w:rPr>
  </w:style>
  <w:style w:type="paragraph" w:styleId="Odstavekseznama">
    <w:name w:val="List Paragraph"/>
    <w:basedOn w:val="Navaden"/>
    <w:uiPriority w:val="34"/>
    <w:qFormat/>
    <w:rsid w:val="003E76F8"/>
    <w:pPr>
      <w:ind w:left="720"/>
      <w:contextualSpacing/>
    </w:pPr>
  </w:style>
  <w:style w:type="paragraph" w:customStyle="1" w:styleId="align-justify">
    <w:name w:val="align-justify"/>
    <w:basedOn w:val="Navaden"/>
    <w:rsid w:val="00444E20"/>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A07882"/>
    <w:pPr>
      <w:tabs>
        <w:tab w:val="center" w:pos="4536"/>
        <w:tab w:val="right" w:pos="9072"/>
      </w:tabs>
      <w:spacing w:after="0" w:line="240" w:lineRule="auto"/>
    </w:pPr>
  </w:style>
  <w:style w:type="character" w:customStyle="1" w:styleId="GlavaZnak">
    <w:name w:val="Glava Znak"/>
    <w:link w:val="Glava"/>
    <w:uiPriority w:val="99"/>
    <w:rsid w:val="00A07882"/>
    <w:rPr>
      <w:sz w:val="22"/>
      <w:szCs w:val="22"/>
      <w:lang w:eastAsia="en-US"/>
    </w:rPr>
  </w:style>
  <w:style w:type="paragraph" w:styleId="Noga">
    <w:name w:val="footer"/>
    <w:basedOn w:val="Navaden"/>
    <w:link w:val="NogaZnak"/>
    <w:uiPriority w:val="99"/>
    <w:unhideWhenUsed/>
    <w:rsid w:val="00A07882"/>
    <w:pPr>
      <w:tabs>
        <w:tab w:val="center" w:pos="4536"/>
        <w:tab w:val="right" w:pos="9072"/>
      </w:tabs>
      <w:spacing w:after="0" w:line="240" w:lineRule="auto"/>
    </w:pPr>
  </w:style>
  <w:style w:type="character" w:customStyle="1" w:styleId="NogaZnak">
    <w:name w:val="Noga Znak"/>
    <w:link w:val="Noga"/>
    <w:uiPriority w:val="99"/>
    <w:rsid w:val="00A07882"/>
    <w:rPr>
      <w:sz w:val="22"/>
      <w:szCs w:val="22"/>
      <w:lang w:eastAsia="en-US"/>
    </w:rPr>
  </w:style>
  <w:style w:type="character" w:customStyle="1" w:styleId="Naslov1Znak">
    <w:name w:val="Naslov 1 Znak"/>
    <w:basedOn w:val="Privzetapisavaodstavka"/>
    <w:link w:val="Naslov1"/>
    <w:uiPriority w:val="9"/>
    <w:rsid w:val="004D44ED"/>
    <w:rPr>
      <w:rFonts w:asciiTheme="majorHAnsi" w:eastAsiaTheme="majorEastAsia" w:hAnsiTheme="majorHAnsi" w:cstheme="majorBidi"/>
      <w:b/>
      <w:bCs/>
      <w:color w:val="2E74B5" w:themeColor="accent1" w:themeShade="BF"/>
      <w:sz w:val="28"/>
      <w:szCs w:val="28"/>
      <w:lang w:eastAsia="en-US"/>
    </w:rPr>
  </w:style>
  <w:style w:type="character" w:styleId="Hiperpovezava">
    <w:name w:val="Hyperlink"/>
    <w:basedOn w:val="Privzetapisavaodstavka"/>
    <w:uiPriority w:val="99"/>
    <w:unhideWhenUsed/>
    <w:rsid w:val="004D44ED"/>
    <w:rPr>
      <w:color w:val="AD4292"/>
      <w:u w:val="single"/>
    </w:rPr>
  </w:style>
  <w:style w:type="paragraph" w:customStyle="1" w:styleId="Default">
    <w:name w:val="Default"/>
    <w:rsid w:val="004D44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4D44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1">
    <w:name w:val="esegment_t1"/>
    <w:basedOn w:val="Navaden"/>
    <w:rsid w:val="00951472"/>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1">
    <w:name w:val="esegment_h41"/>
    <w:basedOn w:val="Navaden"/>
    <w:rsid w:val="00951472"/>
    <w:pPr>
      <w:spacing w:after="210" w:line="240" w:lineRule="auto"/>
      <w:jc w:val="center"/>
    </w:pPr>
    <w:rPr>
      <w:rFonts w:ascii="Times New Roman" w:eastAsia="Times New Roman" w:hAnsi="Times New Roman"/>
      <w:b/>
      <w:bCs/>
      <w:color w:val="333333"/>
      <w:sz w:val="18"/>
      <w:szCs w:val="18"/>
      <w:lang w:eastAsia="sl-SI"/>
    </w:rPr>
  </w:style>
  <w:style w:type="paragraph" w:customStyle="1" w:styleId="Barvniseznampoudarek11">
    <w:name w:val="Barvni seznam – poudarek 11"/>
    <w:basedOn w:val="Navaden"/>
    <w:uiPriority w:val="34"/>
    <w:qFormat/>
    <w:rsid w:val="002E1841"/>
    <w:pPr>
      <w:ind w:left="720"/>
      <w:contextualSpacing/>
    </w:pPr>
  </w:style>
  <w:style w:type="paragraph" w:styleId="Sprotnaopomba-besedilo">
    <w:name w:val="footnote text"/>
    <w:basedOn w:val="Navaden"/>
    <w:link w:val="Sprotnaopomba-besediloZnak"/>
    <w:uiPriority w:val="99"/>
    <w:semiHidden/>
    <w:unhideWhenUsed/>
    <w:rsid w:val="007A1C0F"/>
    <w:pPr>
      <w:spacing w:after="0" w:line="240" w:lineRule="auto"/>
    </w:pPr>
    <w:rPr>
      <w:sz w:val="20"/>
      <w:szCs w:val="20"/>
    </w:rPr>
  </w:style>
  <w:style w:type="character" w:customStyle="1" w:styleId="Sprotnaopomba-besediloZnak">
    <w:name w:val="Sprotna opomba - besedilo Znak"/>
    <w:link w:val="Sprotnaopomba-besedilo"/>
    <w:uiPriority w:val="99"/>
    <w:semiHidden/>
    <w:rsid w:val="007A1C0F"/>
    <w:rPr>
      <w:sz w:val="20"/>
      <w:szCs w:val="20"/>
    </w:rPr>
  </w:style>
  <w:style w:type="character" w:styleId="Sprotnaopomba-sklic">
    <w:name w:val="footnote reference"/>
    <w:uiPriority w:val="99"/>
    <w:semiHidden/>
    <w:unhideWhenUsed/>
    <w:rsid w:val="007A1C0F"/>
    <w:rPr>
      <w:vertAlign w:val="superscript"/>
    </w:rPr>
  </w:style>
  <w:style w:type="paragraph" w:styleId="Konnaopomba-besedilo">
    <w:name w:val="endnote text"/>
    <w:basedOn w:val="Navaden"/>
    <w:link w:val="Konnaopomba-besediloZnak"/>
    <w:uiPriority w:val="99"/>
    <w:semiHidden/>
    <w:unhideWhenUsed/>
    <w:rsid w:val="007A1C0F"/>
    <w:pPr>
      <w:spacing w:after="0" w:line="240" w:lineRule="auto"/>
    </w:pPr>
    <w:rPr>
      <w:sz w:val="20"/>
      <w:szCs w:val="20"/>
    </w:rPr>
  </w:style>
  <w:style w:type="character" w:customStyle="1" w:styleId="Konnaopomba-besediloZnak">
    <w:name w:val="Končna opomba - besedilo Znak"/>
    <w:link w:val="Konnaopomba-besedilo"/>
    <w:uiPriority w:val="99"/>
    <w:semiHidden/>
    <w:rsid w:val="007A1C0F"/>
    <w:rPr>
      <w:sz w:val="20"/>
      <w:szCs w:val="20"/>
    </w:rPr>
  </w:style>
  <w:style w:type="character" w:styleId="Konnaopomba-sklic">
    <w:name w:val="endnote reference"/>
    <w:uiPriority w:val="99"/>
    <w:semiHidden/>
    <w:unhideWhenUsed/>
    <w:rsid w:val="007A1C0F"/>
    <w:rPr>
      <w:vertAlign w:val="superscript"/>
    </w:rPr>
  </w:style>
  <w:style w:type="paragraph" w:styleId="Besedilooblaka">
    <w:name w:val="Balloon Text"/>
    <w:basedOn w:val="Navaden"/>
    <w:link w:val="BesedilooblakaZnak"/>
    <w:uiPriority w:val="99"/>
    <w:semiHidden/>
    <w:unhideWhenUsed/>
    <w:rsid w:val="00773A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73A4C"/>
    <w:rPr>
      <w:rFonts w:ascii="Tahoma" w:hAnsi="Tahoma" w:cs="Tahoma"/>
      <w:sz w:val="16"/>
      <w:szCs w:val="16"/>
    </w:rPr>
  </w:style>
  <w:style w:type="character" w:styleId="Pripombasklic">
    <w:name w:val="annotation reference"/>
    <w:uiPriority w:val="99"/>
    <w:semiHidden/>
    <w:unhideWhenUsed/>
    <w:rsid w:val="00B705BF"/>
    <w:rPr>
      <w:sz w:val="16"/>
      <w:szCs w:val="16"/>
    </w:rPr>
  </w:style>
  <w:style w:type="paragraph" w:styleId="Pripombabesedilo">
    <w:name w:val="annotation text"/>
    <w:basedOn w:val="Navaden"/>
    <w:link w:val="PripombabesediloZnak"/>
    <w:uiPriority w:val="99"/>
    <w:semiHidden/>
    <w:unhideWhenUsed/>
    <w:rsid w:val="00B705BF"/>
    <w:pPr>
      <w:spacing w:line="240" w:lineRule="auto"/>
    </w:pPr>
    <w:rPr>
      <w:sz w:val="20"/>
      <w:szCs w:val="20"/>
    </w:rPr>
  </w:style>
  <w:style w:type="character" w:customStyle="1" w:styleId="PripombabesediloZnak">
    <w:name w:val="Pripomba – besedilo Znak"/>
    <w:link w:val="Pripombabesedilo"/>
    <w:uiPriority w:val="99"/>
    <w:semiHidden/>
    <w:rsid w:val="00B705BF"/>
    <w:rPr>
      <w:sz w:val="20"/>
      <w:szCs w:val="20"/>
    </w:rPr>
  </w:style>
  <w:style w:type="paragraph" w:styleId="Zadevapripombe">
    <w:name w:val="annotation subject"/>
    <w:basedOn w:val="Pripombabesedilo"/>
    <w:next w:val="Pripombabesedilo"/>
    <w:link w:val="ZadevapripombeZnak"/>
    <w:uiPriority w:val="99"/>
    <w:semiHidden/>
    <w:unhideWhenUsed/>
    <w:rsid w:val="00B705BF"/>
    <w:rPr>
      <w:b/>
      <w:bCs/>
    </w:rPr>
  </w:style>
  <w:style w:type="character" w:customStyle="1" w:styleId="ZadevapripombeZnak">
    <w:name w:val="Zadeva pripombe Znak"/>
    <w:link w:val="Zadevapripombe"/>
    <w:uiPriority w:val="99"/>
    <w:semiHidden/>
    <w:rsid w:val="00B705BF"/>
    <w:rPr>
      <w:b/>
      <w:bCs/>
      <w:sz w:val="20"/>
      <w:szCs w:val="20"/>
    </w:rPr>
  </w:style>
  <w:style w:type="paragraph" w:customStyle="1" w:styleId="Barvnosenenjepoudarek11">
    <w:name w:val="Barvno senčenje – poudarek 11"/>
    <w:hidden/>
    <w:uiPriority w:val="99"/>
    <w:semiHidden/>
    <w:rsid w:val="00224B91"/>
    <w:rPr>
      <w:sz w:val="22"/>
      <w:szCs w:val="22"/>
      <w:lang w:eastAsia="en-US"/>
    </w:rPr>
  </w:style>
  <w:style w:type="paragraph" w:styleId="Odstavekseznama">
    <w:name w:val="List Paragraph"/>
    <w:basedOn w:val="Navaden"/>
    <w:uiPriority w:val="34"/>
    <w:qFormat/>
    <w:rsid w:val="003E76F8"/>
    <w:pPr>
      <w:ind w:left="720"/>
      <w:contextualSpacing/>
    </w:pPr>
  </w:style>
  <w:style w:type="paragraph" w:customStyle="1" w:styleId="align-justify">
    <w:name w:val="align-justify"/>
    <w:basedOn w:val="Navaden"/>
    <w:rsid w:val="00444E20"/>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A07882"/>
    <w:pPr>
      <w:tabs>
        <w:tab w:val="center" w:pos="4536"/>
        <w:tab w:val="right" w:pos="9072"/>
      </w:tabs>
      <w:spacing w:after="0" w:line="240" w:lineRule="auto"/>
    </w:pPr>
  </w:style>
  <w:style w:type="character" w:customStyle="1" w:styleId="GlavaZnak">
    <w:name w:val="Glava Znak"/>
    <w:link w:val="Glava"/>
    <w:uiPriority w:val="99"/>
    <w:rsid w:val="00A07882"/>
    <w:rPr>
      <w:sz w:val="22"/>
      <w:szCs w:val="22"/>
      <w:lang w:eastAsia="en-US"/>
    </w:rPr>
  </w:style>
  <w:style w:type="paragraph" w:styleId="Noga">
    <w:name w:val="footer"/>
    <w:basedOn w:val="Navaden"/>
    <w:link w:val="NogaZnak"/>
    <w:uiPriority w:val="99"/>
    <w:unhideWhenUsed/>
    <w:rsid w:val="00A07882"/>
    <w:pPr>
      <w:tabs>
        <w:tab w:val="center" w:pos="4536"/>
        <w:tab w:val="right" w:pos="9072"/>
      </w:tabs>
      <w:spacing w:after="0" w:line="240" w:lineRule="auto"/>
    </w:pPr>
  </w:style>
  <w:style w:type="character" w:customStyle="1" w:styleId="NogaZnak">
    <w:name w:val="Noga Znak"/>
    <w:link w:val="Noga"/>
    <w:uiPriority w:val="99"/>
    <w:rsid w:val="00A07882"/>
    <w:rPr>
      <w:sz w:val="22"/>
      <w:szCs w:val="22"/>
      <w:lang w:eastAsia="en-US"/>
    </w:rPr>
  </w:style>
  <w:style w:type="character" w:customStyle="1" w:styleId="Naslov1Znak">
    <w:name w:val="Naslov 1 Znak"/>
    <w:basedOn w:val="Privzetapisavaodstavka"/>
    <w:link w:val="Naslov1"/>
    <w:uiPriority w:val="9"/>
    <w:rsid w:val="004D44ED"/>
    <w:rPr>
      <w:rFonts w:asciiTheme="majorHAnsi" w:eastAsiaTheme="majorEastAsia" w:hAnsiTheme="majorHAnsi" w:cstheme="majorBidi"/>
      <w:b/>
      <w:bCs/>
      <w:color w:val="2E74B5" w:themeColor="accent1" w:themeShade="BF"/>
      <w:sz w:val="28"/>
      <w:szCs w:val="28"/>
      <w:lang w:eastAsia="en-US"/>
    </w:rPr>
  </w:style>
  <w:style w:type="character" w:styleId="Hiperpovezava">
    <w:name w:val="Hyperlink"/>
    <w:basedOn w:val="Privzetapisavaodstavka"/>
    <w:uiPriority w:val="99"/>
    <w:unhideWhenUsed/>
    <w:rsid w:val="004D44ED"/>
    <w:rPr>
      <w:color w:val="AD4292"/>
      <w:u w:val="single"/>
    </w:rPr>
  </w:style>
  <w:style w:type="paragraph" w:customStyle="1" w:styleId="Default">
    <w:name w:val="Default"/>
    <w:rsid w:val="004D44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7993">
      <w:bodyDiv w:val="1"/>
      <w:marLeft w:val="0"/>
      <w:marRight w:val="0"/>
      <w:marTop w:val="0"/>
      <w:marBottom w:val="0"/>
      <w:divBdr>
        <w:top w:val="none" w:sz="0" w:space="0" w:color="auto"/>
        <w:left w:val="none" w:sz="0" w:space="0" w:color="auto"/>
        <w:bottom w:val="none" w:sz="0" w:space="0" w:color="auto"/>
        <w:right w:val="none" w:sz="0" w:space="0" w:color="auto"/>
      </w:divBdr>
      <w:divsChild>
        <w:div w:id="1032925432">
          <w:marLeft w:val="0"/>
          <w:marRight w:val="0"/>
          <w:marTop w:val="0"/>
          <w:marBottom w:val="0"/>
          <w:divBdr>
            <w:top w:val="none" w:sz="0" w:space="0" w:color="auto"/>
            <w:left w:val="none" w:sz="0" w:space="0" w:color="auto"/>
            <w:bottom w:val="none" w:sz="0" w:space="0" w:color="auto"/>
            <w:right w:val="none" w:sz="0" w:space="0" w:color="auto"/>
          </w:divBdr>
          <w:divsChild>
            <w:div w:id="1797799418">
              <w:marLeft w:val="0"/>
              <w:marRight w:val="60"/>
              <w:marTop w:val="0"/>
              <w:marBottom w:val="0"/>
              <w:divBdr>
                <w:top w:val="none" w:sz="0" w:space="0" w:color="auto"/>
                <w:left w:val="none" w:sz="0" w:space="0" w:color="auto"/>
                <w:bottom w:val="none" w:sz="0" w:space="0" w:color="auto"/>
                <w:right w:val="none" w:sz="0" w:space="0" w:color="auto"/>
              </w:divBdr>
              <w:divsChild>
                <w:div w:id="2070958038">
                  <w:marLeft w:val="0"/>
                  <w:marRight w:val="0"/>
                  <w:marTop w:val="0"/>
                  <w:marBottom w:val="150"/>
                  <w:divBdr>
                    <w:top w:val="none" w:sz="0" w:space="0" w:color="auto"/>
                    <w:left w:val="none" w:sz="0" w:space="0" w:color="auto"/>
                    <w:bottom w:val="none" w:sz="0" w:space="0" w:color="auto"/>
                    <w:right w:val="none" w:sz="0" w:space="0" w:color="auto"/>
                  </w:divBdr>
                  <w:divsChild>
                    <w:div w:id="691419166">
                      <w:marLeft w:val="0"/>
                      <w:marRight w:val="0"/>
                      <w:marTop w:val="0"/>
                      <w:marBottom w:val="0"/>
                      <w:divBdr>
                        <w:top w:val="none" w:sz="0" w:space="0" w:color="auto"/>
                        <w:left w:val="none" w:sz="0" w:space="0" w:color="auto"/>
                        <w:bottom w:val="none" w:sz="0" w:space="0" w:color="auto"/>
                        <w:right w:val="none" w:sz="0" w:space="0" w:color="auto"/>
                      </w:divBdr>
                      <w:divsChild>
                        <w:div w:id="9687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6174">
      <w:bodyDiv w:val="1"/>
      <w:marLeft w:val="0"/>
      <w:marRight w:val="0"/>
      <w:marTop w:val="0"/>
      <w:marBottom w:val="0"/>
      <w:divBdr>
        <w:top w:val="none" w:sz="0" w:space="0" w:color="auto"/>
        <w:left w:val="none" w:sz="0" w:space="0" w:color="auto"/>
        <w:bottom w:val="none" w:sz="0" w:space="0" w:color="auto"/>
        <w:right w:val="none" w:sz="0" w:space="0" w:color="auto"/>
      </w:divBdr>
      <w:divsChild>
        <w:div w:id="2142994285">
          <w:marLeft w:val="0"/>
          <w:marRight w:val="0"/>
          <w:marTop w:val="0"/>
          <w:marBottom w:val="0"/>
          <w:divBdr>
            <w:top w:val="none" w:sz="0" w:space="0" w:color="auto"/>
            <w:left w:val="none" w:sz="0" w:space="0" w:color="auto"/>
            <w:bottom w:val="none" w:sz="0" w:space="0" w:color="auto"/>
            <w:right w:val="none" w:sz="0" w:space="0" w:color="auto"/>
          </w:divBdr>
          <w:divsChild>
            <w:div w:id="1137139071">
              <w:marLeft w:val="0"/>
              <w:marRight w:val="0"/>
              <w:marTop w:val="0"/>
              <w:marBottom w:val="0"/>
              <w:divBdr>
                <w:top w:val="none" w:sz="0" w:space="0" w:color="auto"/>
                <w:left w:val="none" w:sz="0" w:space="0" w:color="auto"/>
                <w:bottom w:val="none" w:sz="0" w:space="0" w:color="auto"/>
                <w:right w:val="none" w:sz="0" w:space="0" w:color="auto"/>
              </w:divBdr>
              <w:divsChild>
                <w:div w:id="942954837">
                  <w:marLeft w:val="0"/>
                  <w:marRight w:val="0"/>
                  <w:marTop w:val="0"/>
                  <w:marBottom w:val="0"/>
                  <w:divBdr>
                    <w:top w:val="none" w:sz="0" w:space="0" w:color="auto"/>
                    <w:left w:val="none" w:sz="0" w:space="0" w:color="auto"/>
                    <w:bottom w:val="none" w:sz="0" w:space="0" w:color="auto"/>
                    <w:right w:val="none" w:sz="0" w:space="0" w:color="auto"/>
                  </w:divBdr>
                  <w:divsChild>
                    <w:div w:id="56979125">
                      <w:marLeft w:val="0"/>
                      <w:marRight w:val="0"/>
                      <w:marTop w:val="0"/>
                      <w:marBottom w:val="0"/>
                      <w:divBdr>
                        <w:top w:val="none" w:sz="0" w:space="0" w:color="auto"/>
                        <w:left w:val="none" w:sz="0" w:space="0" w:color="auto"/>
                        <w:bottom w:val="none" w:sz="0" w:space="0" w:color="auto"/>
                        <w:right w:val="none" w:sz="0" w:space="0" w:color="auto"/>
                      </w:divBdr>
                      <w:divsChild>
                        <w:div w:id="19925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8177">
      <w:bodyDiv w:val="1"/>
      <w:marLeft w:val="0"/>
      <w:marRight w:val="0"/>
      <w:marTop w:val="0"/>
      <w:marBottom w:val="0"/>
      <w:divBdr>
        <w:top w:val="none" w:sz="0" w:space="0" w:color="auto"/>
        <w:left w:val="none" w:sz="0" w:space="0" w:color="auto"/>
        <w:bottom w:val="none" w:sz="0" w:space="0" w:color="auto"/>
        <w:right w:val="none" w:sz="0" w:space="0" w:color="auto"/>
      </w:divBdr>
    </w:div>
    <w:div w:id="176711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jnistvo@zbornica-zveza.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6BCE-510F-491D-BEF1-BDF69626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1131</Words>
  <Characters>6448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Bojana Bučar</cp:lastModifiedBy>
  <cp:revision>5</cp:revision>
  <cp:lastPrinted>2014-03-28T09:22:00Z</cp:lastPrinted>
  <dcterms:created xsi:type="dcterms:W3CDTF">2014-03-28T12:12:00Z</dcterms:created>
  <dcterms:modified xsi:type="dcterms:W3CDTF">2014-03-28T13:02:00Z</dcterms:modified>
</cp:coreProperties>
</file>